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1E2C" w14:textId="77777777"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BE74397" w14:textId="77777777"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7218EE3D" w14:textId="77777777" w:rsidR="00177D4F" w:rsidRPr="007150FA" w:rsidRDefault="001F29BF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14:paraId="41789A10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4ABB340D" w14:textId="33EC7DDF" w:rsidR="00815CEC" w:rsidRDefault="004A1AB8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自治医科大学附属病院　病院長　</w:t>
      </w:r>
      <w:r w:rsidR="00815CEC">
        <w:rPr>
          <w:rFonts w:hAnsi="ＭＳ ゴシック" w:hint="eastAsia"/>
          <w:sz w:val="21"/>
        </w:rPr>
        <w:t>殿</w:t>
      </w:r>
    </w:p>
    <w:p w14:paraId="0AC8A134" w14:textId="12A59919" w:rsidR="002C4578" w:rsidRPr="005B2303" w:rsidRDefault="004A1AB8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調査責任医師</w:t>
      </w:r>
    </w:p>
    <w:p w14:paraId="4DDD107F" w14:textId="77777777" w:rsidR="002C4578" w:rsidRPr="002C4578" w:rsidRDefault="00B72F4F" w:rsidP="001D11A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14:paraId="34CEB25A" w14:textId="77777777"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89CF4D8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533C19">
        <w:rPr>
          <w:rFonts w:hAnsi="ＭＳ ゴシック" w:hint="eastAsia"/>
          <w:sz w:val="21"/>
        </w:rPr>
        <w:t>製造販売後</w:t>
      </w:r>
      <w:r w:rsidR="001F29BF">
        <w:rPr>
          <w:rFonts w:hAnsi="ＭＳ ゴシック" w:hint="eastAsia"/>
          <w:sz w:val="21"/>
        </w:rPr>
        <w:t>調査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14:paraId="3869ED9E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2CD96A5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34192663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751"/>
        <w:gridCol w:w="1844"/>
        <w:gridCol w:w="2875"/>
      </w:tblGrid>
      <w:tr w:rsidR="00B87DBB" w:rsidRPr="00A45AF4" w14:paraId="3ABAA574" w14:textId="77777777" w:rsidTr="00E64058">
        <w:trPr>
          <w:trHeight w:hRule="exact" w:val="397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73C3" w14:textId="77777777" w:rsidR="00B87DBB" w:rsidRPr="00785913" w:rsidRDefault="001F29BF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B87DBB">
              <w:rPr>
                <w:rFonts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47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60FC45" w14:textId="70B96B52" w:rsidR="00B87DBB" w:rsidRPr="00785913" w:rsidRDefault="00B87DBB" w:rsidP="004A1AB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87DBB" w:rsidRPr="00A45AF4" w14:paraId="27A249F1" w14:textId="77777777" w:rsidTr="00982CF3">
        <w:trPr>
          <w:trHeight w:val="505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A2A6F" w14:textId="77777777" w:rsidR="00B87DBB" w:rsidRPr="001F29BF" w:rsidRDefault="001F29BF" w:rsidP="00C261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F29BF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AAF40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21CAA" w14:textId="77777777" w:rsidR="00B87DBB" w:rsidRPr="00785913" w:rsidRDefault="001F29BF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18"/>
              </w:rPr>
              <w:t>調査</w:t>
            </w:r>
            <w:r w:rsidR="00B87DBB" w:rsidRPr="00073107">
              <w:rPr>
                <w:rFonts w:hAnsi="ＭＳ ゴシック" w:hint="eastAsia"/>
                <w:sz w:val="16"/>
                <w:szCs w:val="18"/>
              </w:rPr>
              <w:t>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228DAE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14:paraId="4B2006C3" w14:textId="77777777" w:rsidTr="00E64058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B749A" w14:textId="77777777" w:rsidR="00906B52" w:rsidRPr="00785913" w:rsidRDefault="001F29BF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4E774" w14:textId="77777777" w:rsidR="00906B52" w:rsidRPr="00785913" w:rsidRDefault="00906B52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F29BF" w:rsidRPr="00A45AF4" w14:paraId="46F45F50" w14:textId="77777777" w:rsidTr="001F29BF">
        <w:trPr>
          <w:trHeight w:hRule="exact" w:val="409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03478" w14:textId="77777777" w:rsidR="001F29BF" w:rsidRDefault="001F29BF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999F6" w14:textId="145728B2" w:rsidR="001F29BF" w:rsidRDefault="004A1AB8" w:rsidP="00583B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A1AB8">
              <w:rPr>
                <w:rFonts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906B52" w:rsidRPr="00A45AF4" w14:paraId="0BC66011" w14:textId="77777777" w:rsidTr="00E64058">
        <w:trPr>
          <w:trHeight w:hRule="exact" w:val="1021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5DF3" w14:textId="77777777"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5FD9C" w14:textId="77777777" w:rsidR="00FA789F" w:rsidRDefault="00244398" w:rsidP="00FA7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</w:t>
            </w:r>
            <w:r w:rsidR="00B87DBB">
              <w:rPr>
                <w:rFonts w:hAnsi="ＭＳ ゴシック" w:hint="eastAsia"/>
                <w:sz w:val="20"/>
                <w:szCs w:val="20"/>
              </w:rPr>
              <w:t>(うち実施中)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</w:t>
            </w:r>
            <w:r w:rsidR="00B87DBB">
              <w:rPr>
                <w:rFonts w:hAnsi="ＭＳ ゴシック" w:hint="eastAsia"/>
                <w:sz w:val="20"/>
                <w:szCs w:val="20"/>
              </w:rPr>
              <w:t>（　　　例）</w:t>
            </w:r>
            <w:r w:rsidR="00906B52">
              <w:rPr>
                <w:rFonts w:hAnsi="ＭＳ ゴシック" w:hint="eastAsia"/>
                <w:sz w:val="20"/>
                <w:szCs w:val="20"/>
              </w:rPr>
              <w:t>（</w:t>
            </w:r>
            <w:r w:rsidR="001F29BF">
              <w:rPr>
                <w:rFonts w:hAnsi="ＭＳ ゴシック" w:hint="eastAsia"/>
                <w:sz w:val="20"/>
                <w:szCs w:val="20"/>
              </w:rPr>
              <w:t>症例数</w:t>
            </w:r>
            <w:r w:rsidR="00906B52">
              <w:rPr>
                <w:rFonts w:hAnsi="ＭＳ ゴシック" w:hint="eastAsia"/>
                <w:sz w:val="20"/>
                <w:szCs w:val="20"/>
              </w:rPr>
              <w:t>：</w:t>
            </w:r>
            <w:r w:rsidR="001F29B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例）</w:t>
            </w:r>
          </w:p>
          <w:p w14:paraId="292F0458" w14:textId="77777777" w:rsidR="00906B52" w:rsidRPr="000347DD" w:rsidRDefault="00906B52" w:rsidP="00FA789F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976F36"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日現在）</w:t>
            </w:r>
          </w:p>
        </w:tc>
      </w:tr>
      <w:tr w:rsidR="00906B52" w:rsidRPr="00A45AF4" w14:paraId="6B9C0824" w14:textId="77777777" w:rsidTr="00E64058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01336" w14:textId="77777777" w:rsidR="00906B52" w:rsidRPr="00785913" w:rsidRDefault="001F29BF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76F36">
              <w:rPr>
                <w:rFonts w:hAnsi="ＭＳ ゴシック" w:hint="eastAsia"/>
                <w:sz w:val="20"/>
                <w:szCs w:val="20"/>
              </w:rPr>
              <w:t>の</w:t>
            </w:r>
            <w:r w:rsidR="00906B52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CDF0D0" w14:textId="6EC0EA89" w:rsidR="00906B52" w:rsidRPr="00785913" w:rsidRDefault="00644FE4" w:rsidP="00B87DB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　～　西暦　　　　年　　月　　日</w:t>
            </w:r>
          </w:p>
        </w:tc>
      </w:tr>
      <w:tr w:rsidR="00906B52" w:rsidRPr="00AC247B" w14:paraId="05B312FA" w14:textId="77777777" w:rsidTr="007063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19"/>
          <w:jc w:val="center"/>
        </w:trPr>
        <w:tc>
          <w:tcPr>
            <w:tcW w:w="185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F15034" w14:textId="77777777" w:rsidR="00906B52" w:rsidRPr="007150FA" w:rsidRDefault="001F29BF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06B52"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9D043E3" w14:textId="77777777" w:rsidR="00906B52" w:rsidRDefault="001F29BF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15C909B3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5C85CE46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144740C1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0C8BE01E" w14:textId="77777777" w:rsidR="00B87DBB" w:rsidRDefault="001F29BF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14:paraId="6D21949F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3C4F7AAB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5021C2F8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3A417D8F" w14:textId="77777777" w:rsidR="00B87DBB" w:rsidRDefault="00B87DBB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14:paraId="7D7AAC24" w14:textId="77777777" w:rsidR="004A1AB8" w:rsidRDefault="004A1AB8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662ACF12" w14:textId="77777777" w:rsidR="004A1AB8" w:rsidRDefault="004A1AB8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  <w:p w14:paraId="1356D842" w14:textId="77777777" w:rsidR="004A1AB8" w:rsidRPr="007150FA" w:rsidRDefault="004A1AB8" w:rsidP="0070633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1EBC0BC" w14:textId="77777777"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0C4DC3D1" w14:textId="77777777"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5C3E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9200" w14:textId="77777777" w:rsidR="00F350FB" w:rsidRDefault="00F350FB" w:rsidP="00F53930">
      <w:r>
        <w:separator/>
      </w:r>
    </w:p>
  </w:endnote>
  <w:endnote w:type="continuationSeparator" w:id="0">
    <w:p w14:paraId="3D94946F" w14:textId="77777777" w:rsidR="00F350FB" w:rsidRDefault="00F350F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1F17" w14:textId="7E8CB5A2" w:rsidR="00B87DBB" w:rsidRPr="00533C19" w:rsidRDefault="00B87DBB" w:rsidP="00533C19">
    <w:pPr>
      <w:widowControl/>
      <w:snapToGrid w:val="0"/>
      <w:ind w:left="519" w:hangingChars="236" w:hanging="519"/>
      <w:jc w:val="left"/>
      <w:rPr>
        <w:rFonts w:hAnsi="ＭＳ ゴシック"/>
        <w:sz w:val="14"/>
      </w:rPr>
    </w:pPr>
    <w:r w:rsidRPr="00DD52AE">
      <w:rPr>
        <w:rFonts w:hint="eastAsia"/>
      </w:rPr>
      <w:t>注）本</w:t>
    </w:r>
    <w:r w:rsidR="00533C19">
      <w:rPr>
        <w:rFonts w:hint="eastAsia"/>
      </w:rPr>
      <w:t>様式</w:t>
    </w:r>
    <w:r w:rsidR="00583B52">
      <w:rPr>
        <w:rFonts w:hint="eastAsia"/>
      </w:rPr>
      <w:t>は</w:t>
    </w:r>
    <w:r w:rsidR="004A1AB8">
      <w:rPr>
        <w:rFonts w:hint="eastAsia"/>
      </w:rPr>
      <w:t>調査責任医師</w:t>
    </w:r>
    <w:r w:rsidRPr="00DD52AE">
      <w:rPr>
        <w:rFonts w:hint="eastAsia"/>
      </w:rPr>
      <w:t>が作成し、</w:t>
    </w:r>
    <w:r>
      <w:rPr>
        <w:rFonts w:hint="eastAsia"/>
      </w:rPr>
      <w:t>実施医療機関の長</w:t>
    </w:r>
    <w:r w:rsidRPr="00DD52AE">
      <w:rPr>
        <w:rFonts w:hint="eastAsia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F579" w14:textId="77777777" w:rsidR="00F350FB" w:rsidRDefault="00F350FB" w:rsidP="00F53930">
      <w:r>
        <w:separator/>
      </w:r>
    </w:p>
  </w:footnote>
  <w:footnote w:type="continuationSeparator" w:id="0">
    <w:p w14:paraId="0EC19483" w14:textId="77777777" w:rsidR="00F350FB" w:rsidRDefault="00F350F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07FA" w14:textId="77777777" w:rsidR="00E0176B" w:rsidRDefault="0070633D">
    <w:pPr>
      <w:pStyle w:val="a3"/>
    </w:pPr>
    <w:r>
      <w:rPr>
        <w:noProof/>
      </w:rPr>
      <w:pict w14:anchorId="5BC7ED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4A1AB8" w14:paraId="0A66055F" w14:textId="77777777" w:rsidTr="004A1AB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9830D44" w14:textId="79F27A9C" w:rsidR="004A1AB8" w:rsidRDefault="004A1AB8" w:rsidP="0019017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別記様式第12号（第1</w:t>
          </w:r>
          <w:r w:rsidR="00190172">
            <w:rPr>
              <w:rFonts w:hAnsi="ＭＳ ゴシック" w:hint="eastAsia"/>
              <w:sz w:val="18"/>
              <w:szCs w:val="18"/>
            </w:rPr>
            <w:t>5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3A0E0C4" w14:textId="77777777" w:rsidR="004A1AB8" w:rsidRDefault="004A1AB8" w:rsidP="004A1AB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1DDB8ABC" w14:textId="77777777" w:rsidR="004A1AB8" w:rsidRDefault="004A1AB8" w:rsidP="004A1A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A1AB8" w14:paraId="123ACD10" w14:textId="77777777" w:rsidTr="004A1AB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6E8D466" w14:textId="77777777" w:rsidR="004A1AB8" w:rsidRPr="00066DF3" w:rsidRDefault="004A1AB8" w:rsidP="004A1A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2D28FA17" w14:textId="77777777" w:rsidR="004A1AB8" w:rsidRDefault="004A1AB8" w:rsidP="004A1AB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80EFE34" w14:textId="6E0A0823" w:rsidR="004A1AB8" w:rsidRDefault="0070633D" w:rsidP="004A1A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4A1AB8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4A1AB8" w14:paraId="32F4E81E" w14:textId="77777777" w:rsidTr="004A1AB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4D98CD1" w14:textId="77777777" w:rsidR="004A1AB8" w:rsidRPr="00066DF3" w:rsidRDefault="004A1AB8" w:rsidP="004A1A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58FC1BFF" w14:textId="77777777" w:rsidR="004A1AB8" w:rsidRDefault="004A1AB8" w:rsidP="004A1AB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ACAD908" w14:textId="77777777" w:rsidR="004A1AB8" w:rsidRDefault="004A1AB8" w:rsidP="004A1AB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347F5FB4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6F54" w14:textId="77777777" w:rsidR="00E0176B" w:rsidRDefault="0070633D">
    <w:pPr>
      <w:pStyle w:val="a3"/>
    </w:pPr>
    <w:r>
      <w:rPr>
        <w:noProof/>
      </w:rPr>
      <w:pict w14:anchorId="1FF25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4910952">
    <w:abstractNumId w:val="2"/>
  </w:num>
  <w:num w:numId="2" w16cid:durableId="1370571885">
    <w:abstractNumId w:val="1"/>
  </w:num>
  <w:num w:numId="3" w16cid:durableId="33777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27FA0"/>
    <w:rsid w:val="00033255"/>
    <w:rsid w:val="000342AF"/>
    <w:rsid w:val="000347DD"/>
    <w:rsid w:val="00054EB2"/>
    <w:rsid w:val="00073107"/>
    <w:rsid w:val="000927A4"/>
    <w:rsid w:val="000B26CD"/>
    <w:rsid w:val="000D1B5B"/>
    <w:rsid w:val="000D2B9B"/>
    <w:rsid w:val="000F1471"/>
    <w:rsid w:val="00116034"/>
    <w:rsid w:val="001222B6"/>
    <w:rsid w:val="00145543"/>
    <w:rsid w:val="00177D4F"/>
    <w:rsid w:val="001876A8"/>
    <w:rsid w:val="00187F5B"/>
    <w:rsid w:val="00190172"/>
    <w:rsid w:val="001D11A0"/>
    <w:rsid w:val="001D36E8"/>
    <w:rsid w:val="001D5DB0"/>
    <w:rsid w:val="001F29BF"/>
    <w:rsid w:val="00220463"/>
    <w:rsid w:val="00227425"/>
    <w:rsid w:val="002417D7"/>
    <w:rsid w:val="00244398"/>
    <w:rsid w:val="00253900"/>
    <w:rsid w:val="00263848"/>
    <w:rsid w:val="002768A1"/>
    <w:rsid w:val="002C4578"/>
    <w:rsid w:val="002D5649"/>
    <w:rsid w:val="002D66B2"/>
    <w:rsid w:val="00300E35"/>
    <w:rsid w:val="00342D0E"/>
    <w:rsid w:val="0035045F"/>
    <w:rsid w:val="00372403"/>
    <w:rsid w:val="00386FE7"/>
    <w:rsid w:val="003C523E"/>
    <w:rsid w:val="003D29ED"/>
    <w:rsid w:val="003D6C2B"/>
    <w:rsid w:val="004019B4"/>
    <w:rsid w:val="00413496"/>
    <w:rsid w:val="004A1AB8"/>
    <w:rsid w:val="004F719D"/>
    <w:rsid w:val="00533C19"/>
    <w:rsid w:val="00542EF6"/>
    <w:rsid w:val="00550232"/>
    <w:rsid w:val="00572E73"/>
    <w:rsid w:val="00583B52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44FE4"/>
    <w:rsid w:val="00656E85"/>
    <w:rsid w:val="006A3FD1"/>
    <w:rsid w:val="006C4426"/>
    <w:rsid w:val="0070633D"/>
    <w:rsid w:val="007150FA"/>
    <w:rsid w:val="00732805"/>
    <w:rsid w:val="007429AF"/>
    <w:rsid w:val="00785913"/>
    <w:rsid w:val="007A4C47"/>
    <w:rsid w:val="007C272C"/>
    <w:rsid w:val="007C6A05"/>
    <w:rsid w:val="00813B66"/>
    <w:rsid w:val="00815CEC"/>
    <w:rsid w:val="0083325B"/>
    <w:rsid w:val="0084605A"/>
    <w:rsid w:val="00851112"/>
    <w:rsid w:val="00866922"/>
    <w:rsid w:val="0088187A"/>
    <w:rsid w:val="00897D9B"/>
    <w:rsid w:val="008D492D"/>
    <w:rsid w:val="00906B52"/>
    <w:rsid w:val="0092085B"/>
    <w:rsid w:val="00925B97"/>
    <w:rsid w:val="00932A67"/>
    <w:rsid w:val="009341B9"/>
    <w:rsid w:val="00935C9B"/>
    <w:rsid w:val="00965141"/>
    <w:rsid w:val="009726BE"/>
    <w:rsid w:val="00976F36"/>
    <w:rsid w:val="00982CF3"/>
    <w:rsid w:val="009A07DE"/>
    <w:rsid w:val="009A5BE5"/>
    <w:rsid w:val="009B7959"/>
    <w:rsid w:val="009E5F70"/>
    <w:rsid w:val="009F0082"/>
    <w:rsid w:val="00A45AF4"/>
    <w:rsid w:val="00A7517C"/>
    <w:rsid w:val="00A85C8D"/>
    <w:rsid w:val="00A93467"/>
    <w:rsid w:val="00AC247B"/>
    <w:rsid w:val="00AC73FE"/>
    <w:rsid w:val="00AC7F1F"/>
    <w:rsid w:val="00B0303B"/>
    <w:rsid w:val="00B16C56"/>
    <w:rsid w:val="00B40EB6"/>
    <w:rsid w:val="00B546E7"/>
    <w:rsid w:val="00B61100"/>
    <w:rsid w:val="00B72F4F"/>
    <w:rsid w:val="00B8013B"/>
    <w:rsid w:val="00B87DBB"/>
    <w:rsid w:val="00BB7645"/>
    <w:rsid w:val="00C26166"/>
    <w:rsid w:val="00C65F92"/>
    <w:rsid w:val="00C74308"/>
    <w:rsid w:val="00C87F69"/>
    <w:rsid w:val="00C925FA"/>
    <w:rsid w:val="00CB18DE"/>
    <w:rsid w:val="00CB6469"/>
    <w:rsid w:val="00CD5C02"/>
    <w:rsid w:val="00D01278"/>
    <w:rsid w:val="00D05CD9"/>
    <w:rsid w:val="00D14D29"/>
    <w:rsid w:val="00D5115C"/>
    <w:rsid w:val="00D86CB0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B6D08"/>
    <w:rsid w:val="00EC4F2A"/>
    <w:rsid w:val="00EE30CC"/>
    <w:rsid w:val="00F03FAA"/>
    <w:rsid w:val="00F350FB"/>
    <w:rsid w:val="00F53930"/>
    <w:rsid w:val="00F8006B"/>
    <w:rsid w:val="00F81B52"/>
    <w:rsid w:val="00F84D84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F6AF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2022-01-11T07:03:00Z</dcterms:created>
  <dcterms:modified xsi:type="dcterms:W3CDTF">2023-10-12T08:22:00Z</dcterms:modified>
</cp:coreProperties>
</file>