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2A3E0" w14:textId="0E43F5F6" w:rsidR="002D76B8" w:rsidRPr="0063078B" w:rsidRDefault="002248F5" w:rsidP="00011B3B">
      <w:pPr>
        <w:jc w:val="center"/>
        <w:rPr>
          <w:rFonts w:asciiTheme="minorEastAsia" w:eastAsiaTheme="minorEastAsia" w:hAnsiTheme="minorEastAsia" w:cstheme="majorHAnsi"/>
          <w:b/>
          <w:bCs/>
          <w:color w:val="000000" w:themeColor="text1"/>
          <w:sz w:val="24"/>
          <w:szCs w:val="24"/>
        </w:rPr>
      </w:pPr>
      <w:r w:rsidRPr="0063078B">
        <w:rPr>
          <w:rFonts w:asciiTheme="minorEastAsia" w:eastAsiaTheme="minorEastAsia" w:hAnsiTheme="minorEastAsia" w:cstheme="majorHAnsi" w:hint="eastAsia"/>
          <w:b/>
          <w:bCs/>
          <w:color w:val="000000" w:themeColor="text1"/>
          <w:sz w:val="24"/>
          <w:szCs w:val="24"/>
        </w:rPr>
        <w:t>血液</w:t>
      </w:r>
      <w:r w:rsidR="00F662D4" w:rsidRPr="0063078B">
        <w:rPr>
          <w:rFonts w:asciiTheme="minorEastAsia" w:eastAsiaTheme="minorEastAsia" w:hAnsiTheme="minorEastAsia" w:cstheme="majorHAnsi" w:hint="eastAsia"/>
          <w:b/>
          <w:bCs/>
          <w:color w:val="000000" w:themeColor="text1"/>
          <w:sz w:val="24"/>
          <w:szCs w:val="24"/>
        </w:rPr>
        <w:t>科の外来受診</w:t>
      </w:r>
      <w:r w:rsidRPr="0063078B">
        <w:rPr>
          <w:rFonts w:asciiTheme="minorEastAsia" w:eastAsiaTheme="minorEastAsia" w:hAnsiTheme="minorEastAsia" w:cstheme="majorHAnsi" w:hint="eastAsia"/>
          <w:b/>
          <w:bCs/>
          <w:color w:val="000000" w:themeColor="text1"/>
          <w:sz w:val="24"/>
          <w:szCs w:val="24"/>
        </w:rPr>
        <w:t>、</w:t>
      </w:r>
      <w:r w:rsidR="00F662D4" w:rsidRPr="0063078B">
        <w:rPr>
          <w:rFonts w:asciiTheme="minorEastAsia" w:eastAsiaTheme="minorEastAsia" w:hAnsiTheme="minorEastAsia" w:cstheme="majorHAnsi" w:hint="eastAsia"/>
          <w:b/>
          <w:bCs/>
          <w:color w:val="000000" w:themeColor="text1"/>
          <w:sz w:val="24"/>
          <w:szCs w:val="24"/>
        </w:rPr>
        <w:t>入院診療を受けられた患者さんおよびそのご家族の方へ</w:t>
      </w:r>
    </w:p>
    <w:p w14:paraId="03D8E57A" w14:textId="77777777" w:rsidR="00011B3B" w:rsidRPr="0063078B" w:rsidRDefault="00011B3B" w:rsidP="00D87A71">
      <w:pPr>
        <w:widowControl/>
        <w:ind w:left="210" w:hangingChars="100" w:hanging="210"/>
        <w:jc w:val="left"/>
        <w:rPr>
          <w:rFonts w:asciiTheme="minorEastAsia" w:eastAsiaTheme="minorEastAsia" w:hAnsiTheme="minorEastAsia" w:cstheme="majorHAnsi"/>
          <w:bCs/>
          <w:color w:val="000000" w:themeColor="text1"/>
        </w:rPr>
      </w:pPr>
    </w:p>
    <w:p w14:paraId="35BBD75A" w14:textId="603F9F8E" w:rsidR="002A7464" w:rsidRPr="0063078B" w:rsidRDefault="002A09A6" w:rsidP="00D87A71">
      <w:pPr>
        <w:widowControl/>
        <w:ind w:left="241" w:hangingChars="100" w:hanging="241"/>
        <w:jc w:val="left"/>
        <w:rPr>
          <w:rFonts w:asciiTheme="minorEastAsia" w:eastAsiaTheme="minorEastAsia" w:hAnsiTheme="minorEastAsia" w:cstheme="majorHAnsi"/>
          <w:b/>
          <w:bCs/>
          <w:color w:val="000000" w:themeColor="text1"/>
          <w:sz w:val="24"/>
          <w:szCs w:val="24"/>
        </w:rPr>
      </w:pPr>
      <w:r w:rsidRPr="0063078B">
        <w:rPr>
          <w:rFonts w:asciiTheme="minorEastAsia" w:eastAsiaTheme="minorEastAsia" w:hAnsiTheme="minorEastAsia" w:cstheme="majorHAnsi" w:hint="eastAsia"/>
          <w:b/>
          <w:bCs/>
          <w:color w:val="000000" w:themeColor="text1"/>
          <w:sz w:val="24"/>
          <w:szCs w:val="24"/>
        </w:rPr>
        <w:t>【研究課題】</w:t>
      </w:r>
      <w:r w:rsidR="002248F5" w:rsidRPr="0063078B">
        <w:rPr>
          <w:rFonts w:asciiTheme="minorEastAsia" w:eastAsiaTheme="minorEastAsia" w:hAnsiTheme="minorEastAsia" w:cstheme="majorHAnsi" w:hint="eastAsia"/>
          <w:b/>
          <w:bCs/>
          <w:color w:val="000000" w:themeColor="text1"/>
          <w:sz w:val="24"/>
          <w:szCs w:val="24"/>
        </w:rPr>
        <w:t>新興真菌感染症国際レジストリー（</w:t>
      </w:r>
      <w:proofErr w:type="spellStart"/>
      <w:r w:rsidR="002248F5" w:rsidRPr="0063078B">
        <w:rPr>
          <w:rFonts w:asciiTheme="minorEastAsia" w:eastAsiaTheme="minorEastAsia" w:hAnsiTheme="minorEastAsia" w:cstheme="majorHAnsi"/>
          <w:b/>
          <w:bCs/>
          <w:color w:val="000000" w:themeColor="text1"/>
          <w:sz w:val="24"/>
          <w:szCs w:val="24"/>
        </w:rPr>
        <w:t>FungiScope</w:t>
      </w:r>
      <w:proofErr w:type="spellEnd"/>
      <w:r w:rsidR="002248F5" w:rsidRPr="0063078B">
        <w:rPr>
          <w:rFonts w:asciiTheme="minorEastAsia" w:eastAsiaTheme="minorEastAsia" w:hAnsiTheme="minorEastAsia" w:cstheme="majorHAnsi"/>
          <w:b/>
          <w:bCs/>
          <w:color w:val="000000" w:themeColor="text1"/>
          <w:sz w:val="24"/>
          <w:szCs w:val="24"/>
        </w:rPr>
        <w:t>）</w:t>
      </w:r>
    </w:p>
    <w:p w14:paraId="1D1C3A8C" w14:textId="5684853D" w:rsidR="00F1207F" w:rsidRPr="0063078B" w:rsidRDefault="00F1207F" w:rsidP="00D87A71">
      <w:pPr>
        <w:widowControl/>
        <w:ind w:left="241" w:hangingChars="100" w:hanging="241"/>
        <w:jc w:val="left"/>
        <w:rPr>
          <w:rFonts w:asciiTheme="minorEastAsia" w:eastAsiaTheme="minorEastAsia" w:hAnsiTheme="minorEastAsia" w:cstheme="majorHAnsi"/>
          <w:b/>
          <w:color w:val="000000" w:themeColor="text1"/>
          <w:sz w:val="24"/>
          <w:szCs w:val="24"/>
        </w:rPr>
      </w:pPr>
    </w:p>
    <w:p w14:paraId="5EFED790" w14:textId="7F5BAF5E" w:rsidR="005950D3" w:rsidRPr="0063078B" w:rsidRDefault="005950D3" w:rsidP="009D5A19">
      <w:pPr>
        <w:pStyle w:val="af"/>
        <w:widowControl/>
        <w:numPr>
          <w:ilvl w:val="0"/>
          <w:numId w:val="1"/>
        </w:numPr>
        <w:ind w:leftChars="0"/>
        <w:jc w:val="left"/>
        <w:rPr>
          <w:rFonts w:asciiTheme="minorEastAsia" w:eastAsiaTheme="minorEastAsia" w:hAnsiTheme="minorEastAsia" w:cstheme="majorHAnsi"/>
          <w:color w:val="000000" w:themeColor="text1"/>
          <w:sz w:val="22"/>
        </w:rPr>
      </w:pPr>
      <w:r w:rsidRPr="0063078B">
        <w:rPr>
          <w:rFonts w:asciiTheme="minorEastAsia" w:eastAsiaTheme="minorEastAsia" w:hAnsiTheme="minorEastAsia" w:cstheme="majorHAnsi" w:hint="eastAsia"/>
          <w:b/>
          <w:color w:val="000000" w:themeColor="text1"/>
          <w:sz w:val="22"/>
        </w:rPr>
        <w:t>対象</w:t>
      </w:r>
      <w:r w:rsidR="00671CFC" w:rsidRPr="0063078B">
        <w:rPr>
          <w:rFonts w:asciiTheme="minorEastAsia" w:eastAsiaTheme="minorEastAsia" w:hAnsiTheme="minorEastAsia" w:cstheme="majorHAnsi" w:hint="eastAsia"/>
          <w:b/>
          <w:color w:val="000000" w:themeColor="text1"/>
          <w:sz w:val="22"/>
        </w:rPr>
        <w:t>となる方</w:t>
      </w:r>
    </w:p>
    <w:p w14:paraId="7366A021" w14:textId="7E5AE1DA" w:rsidR="002248F5" w:rsidRPr="0063078B" w:rsidRDefault="002248F5" w:rsidP="002248F5">
      <w:pPr>
        <w:pStyle w:val="af"/>
        <w:widowControl/>
        <w:ind w:leftChars="0" w:left="420" w:firstLineChars="100" w:firstLine="220"/>
        <w:jc w:val="left"/>
        <w:rPr>
          <w:rFonts w:asciiTheme="minorEastAsia" w:eastAsiaTheme="minorEastAsia" w:hAnsiTheme="minorEastAsia" w:cstheme="majorHAnsi"/>
          <w:color w:val="000000" w:themeColor="text1"/>
          <w:sz w:val="22"/>
        </w:rPr>
      </w:pPr>
      <w:r w:rsidRPr="0063078B">
        <w:rPr>
          <w:rFonts w:asciiTheme="minorEastAsia" w:eastAsiaTheme="minorEastAsia" w:hAnsiTheme="minorEastAsia" w:cstheme="majorHAnsi" w:hint="eastAsia"/>
          <w:color w:val="000000" w:themeColor="text1"/>
          <w:sz w:val="22"/>
        </w:rPr>
        <w:t>自治医科大学附属病院血液科において、稀な真菌種による新興真菌感染症を発症した血液疾患患者さんを対象とします。期間は限定しません。</w:t>
      </w:r>
    </w:p>
    <w:p w14:paraId="7A399B2A" w14:textId="03A620DB" w:rsidR="002A09A6" w:rsidRPr="0063078B" w:rsidRDefault="002A09A6" w:rsidP="002655B5">
      <w:pPr>
        <w:widowControl/>
        <w:jc w:val="left"/>
        <w:rPr>
          <w:rFonts w:asciiTheme="minorEastAsia" w:eastAsiaTheme="minorEastAsia" w:hAnsiTheme="minorEastAsia" w:cstheme="majorHAnsi"/>
          <w:color w:val="000000" w:themeColor="text1"/>
        </w:rPr>
      </w:pPr>
    </w:p>
    <w:p w14:paraId="49CD33F4" w14:textId="73854E21" w:rsidR="00DB63B2" w:rsidRPr="0063078B" w:rsidRDefault="009C25A0" w:rsidP="009D5A19">
      <w:pPr>
        <w:pStyle w:val="af"/>
        <w:widowControl/>
        <w:numPr>
          <w:ilvl w:val="0"/>
          <w:numId w:val="1"/>
        </w:numPr>
        <w:ind w:leftChars="0"/>
        <w:jc w:val="left"/>
        <w:rPr>
          <w:rFonts w:asciiTheme="minorEastAsia" w:eastAsiaTheme="minorEastAsia" w:hAnsiTheme="minorEastAsia" w:cstheme="majorHAnsi"/>
          <w:b/>
          <w:color w:val="000000" w:themeColor="text1"/>
          <w:sz w:val="22"/>
        </w:rPr>
      </w:pPr>
      <w:bookmarkStart w:id="0" w:name="_Hlk98527155"/>
      <w:r w:rsidRPr="0063078B">
        <w:rPr>
          <w:rFonts w:asciiTheme="minorEastAsia" w:eastAsiaTheme="minorEastAsia" w:hAnsiTheme="minorEastAsia" w:cstheme="majorHAnsi" w:hint="eastAsia"/>
          <w:b/>
          <w:color w:val="000000" w:themeColor="text1"/>
          <w:sz w:val="22"/>
        </w:rPr>
        <w:t>研究目的・</w:t>
      </w:r>
      <w:r w:rsidR="002655B5" w:rsidRPr="0063078B">
        <w:rPr>
          <w:rFonts w:asciiTheme="minorEastAsia" w:eastAsiaTheme="minorEastAsia" w:hAnsiTheme="minorEastAsia" w:cstheme="majorHAnsi" w:hint="eastAsia"/>
          <w:b/>
          <w:color w:val="000000" w:themeColor="text1"/>
          <w:sz w:val="22"/>
        </w:rPr>
        <w:t>意義</w:t>
      </w:r>
      <w:bookmarkEnd w:id="0"/>
    </w:p>
    <w:p w14:paraId="2F0EA565" w14:textId="77777777" w:rsidR="002248F5" w:rsidRPr="0063078B" w:rsidRDefault="002248F5" w:rsidP="002248F5">
      <w:pPr>
        <w:ind w:leftChars="200" w:left="420" w:firstLineChars="100" w:firstLine="220"/>
        <w:rPr>
          <w:rFonts w:asciiTheme="minorEastAsia" w:eastAsiaTheme="minorEastAsia" w:hAnsiTheme="minorEastAsia" w:cstheme="majorHAnsi"/>
          <w:bCs/>
          <w:color w:val="000000" w:themeColor="text1"/>
          <w:sz w:val="22"/>
        </w:rPr>
      </w:pPr>
      <w:r w:rsidRPr="0063078B">
        <w:rPr>
          <w:rFonts w:asciiTheme="minorEastAsia" w:eastAsiaTheme="minorEastAsia" w:hAnsiTheme="minorEastAsia" w:cstheme="majorHAnsi" w:hint="eastAsia"/>
          <w:bCs/>
          <w:color w:val="000000" w:themeColor="text1"/>
          <w:sz w:val="22"/>
        </w:rPr>
        <w:t>血液疾患の治療においてアスペルギルス、カンジダなどによる侵襲性真菌感染症の適切な管理は重要ですが、近年、強力な化学療法や造血細胞移植の適応拡大などにより、稀な真菌種による侵襲性真菌感染症の発症が国際的に問題となっており、これを新興真菌感染症と呼んでいます。例えば、ムーコル、フサリウム、スケドスポリウム、ぺニシリウムといった真菌や、アスペルギルスやカンジダの中でもまれな菌種（アスペルギルス</w:t>
      </w:r>
      <w:r w:rsidRPr="0063078B">
        <w:rPr>
          <w:rFonts w:asciiTheme="minorEastAsia" w:eastAsiaTheme="minorEastAsia" w:hAnsiTheme="minorEastAsia" w:cstheme="majorHAnsi"/>
          <w:bCs/>
          <w:color w:val="000000" w:themeColor="text1"/>
          <w:sz w:val="22"/>
        </w:rPr>
        <w:t xml:space="preserve"> テレウス、カンジダ アウリスなど）による感染症が挙げられます。これらの新興真菌症に対する診断法や治療法を確立していくこと</w:t>
      </w:r>
      <w:r w:rsidRPr="0063078B">
        <w:rPr>
          <w:rFonts w:asciiTheme="minorEastAsia" w:eastAsiaTheme="minorEastAsia" w:hAnsiTheme="minorEastAsia" w:cstheme="majorHAnsi" w:hint="eastAsia"/>
          <w:bCs/>
          <w:color w:val="000000" w:themeColor="text1"/>
          <w:sz w:val="22"/>
        </w:rPr>
        <w:t>が重要ですが、新興真菌感染症の発症頻度は低いため、単施設での研究には限界があり、多施設で研究を進めていくことが重要です。この研究はドイツのケルン大学病院を拠点として、世界の研究機関と共同で運営されている国際的な共同研究プロジェクトです。</w:t>
      </w:r>
    </w:p>
    <w:p w14:paraId="1ECF9BDD" w14:textId="77777777" w:rsidR="002655B5" w:rsidRPr="0063078B" w:rsidRDefault="002655B5" w:rsidP="005950D3">
      <w:pPr>
        <w:widowControl/>
        <w:jc w:val="left"/>
        <w:rPr>
          <w:rFonts w:asciiTheme="minorEastAsia" w:eastAsiaTheme="minorEastAsia" w:hAnsiTheme="minorEastAsia" w:cstheme="majorHAnsi"/>
          <w:b/>
          <w:color w:val="000000" w:themeColor="text1"/>
          <w:sz w:val="22"/>
        </w:rPr>
      </w:pPr>
    </w:p>
    <w:p w14:paraId="13C80CC1" w14:textId="1ABC4C61" w:rsidR="00180352" w:rsidRPr="0063078B" w:rsidRDefault="00F1207F" w:rsidP="00011B3B">
      <w:pPr>
        <w:pStyle w:val="af"/>
        <w:widowControl/>
        <w:numPr>
          <w:ilvl w:val="0"/>
          <w:numId w:val="1"/>
        </w:numPr>
        <w:ind w:leftChars="0"/>
        <w:jc w:val="left"/>
        <w:rPr>
          <w:rFonts w:asciiTheme="minorEastAsia" w:eastAsiaTheme="minorEastAsia" w:hAnsiTheme="minorEastAsia" w:cstheme="majorHAnsi"/>
          <w:b/>
          <w:color w:val="000000" w:themeColor="text1"/>
          <w:sz w:val="22"/>
        </w:rPr>
      </w:pPr>
      <w:bookmarkStart w:id="1" w:name="_Hlk98527241"/>
      <w:r w:rsidRPr="0063078B">
        <w:rPr>
          <w:rFonts w:asciiTheme="minorEastAsia" w:eastAsiaTheme="minorEastAsia" w:hAnsiTheme="minorEastAsia" w:cstheme="majorHAnsi" w:hint="eastAsia"/>
          <w:b/>
          <w:color w:val="000000" w:themeColor="text1"/>
          <w:sz w:val="22"/>
        </w:rPr>
        <w:t>研究</w:t>
      </w:r>
      <w:r w:rsidR="002655B5" w:rsidRPr="0063078B">
        <w:rPr>
          <w:rFonts w:asciiTheme="minorEastAsia" w:eastAsiaTheme="minorEastAsia" w:hAnsiTheme="minorEastAsia" w:cstheme="majorHAnsi" w:hint="eastAsia"/>
          <w:b/>
          <w:color w:val="000000" w:themeColor="text1"/>
          <w:sz w:val="22"/>
        </w:rPr>
        <w:t>方法</w:t>
      </w:r>
      <w:r w:rsidR="00DB63B2" w:rsidRPr="0063078B">
        <w:rPr>
          <w:rFonts w:asciiTheme="minorEastAsia" w:eastAsiaTheme="minorEastAsia" w:hAnsiTheme="minorEastAsia" w:cstheme="majorHAnsi" w:hint="eastAsia"/>
          <w:b/>
          <w:color w:val="000000" w:themeColor="text1"/>
          <w:sz w:val="22"/>
        </w:rPr>
        <w:t>・</w:t>
      </w:r>
      <w:r w:rsidR="009C25A0" w:rsidRPr="0063078B">
        <w:rPr>
          <w:rFonts w:asciiTheme="minorEastAsia" w:eastAsiaTheme="minorEastAsia" w:hAnsiTheme="minorEastAsia" w:cstheme="majorHAnsi" w:hint="eastAsia"/>
          <w:b/>
          <w:color w:val="000000" w:themeColor="text1"/>
          <w:sz w:val="22"/>
        </w:rPr>
        <w:t>研究に用いる試料・情報の種類</w:t>
      </w:r>
      <w:bookmarkEnd w:id="1"/>
    </w:p>
    <w:p w14:paraId="069BFF94" w14:textId="77777777" w:rsidR="002248F5" w:rsidRPr="0063078B" w:rsidRDefault="002248F5" w:rsidP="002248F5">
      <w:pPr>
        <w:ind w:leftChars="200" w:left="420" w:firstLineChars="100" w:firstLine="210"/>
        <w:rPr>
          <w:color w:val="000000" w:themeColor="text1"/>
        </w:rPr>
      </w:pPr>
      <w:r w:rsidRPr="0063078B">
        <w:rPr>
          <w:rFonts w:hint="eastAsia"/>
          <w:color w:val="000000" w:themeColor="text1"/>
        </w:rPr>
        <w:t>この研究では、患者さんの臨床情報をインターネットブラウザから症例報告書に入力することで、情報がデータベースに提供されます。患者さんのカルテに記載されている情報を収集して入力しますので、患者さんに新たにご負担をいただくことはありません。参加施設から集まったデータベースの情報をもとに、新興真菌感染症の臨床的な特徴を記述したり、治療反応性を解析します。</w:t>
      </w:r>
    </w:p>
    <w:p w14:paraId="29A87303" w14:textId="77777777" w:rsidR="002248F5" w:rsidRPr="0063078B" w:rsidRDefault="002248F5" w:rsidP="002248F5">
      <w:pPr>
        <w:ind w:leftChars="200" w:left="420" w:firstLineChars="100" w:firstLine="210"/>
        <w:rPr>
          <w:color w:val="000000" w:themeColor="text1"/>
        </w:rPr>
      </w:pPr>
      <w:r w:rsidRPr="0063078B">
        <w:rPr>
          <w:rFonts w:hint="eastAsia"/>
          <w:color w:val="000000" w:themeColor="text1"/>
        </w:rPr>
        <w:t>なお、症例報告書は調査ソフトウェアである</w:t>
      </w:r>
      <w:r w:rsidRPr="0063078B">
        <w:rPr>
          <w:color w:val="000000" w:themeColor="text1"/>
        </w:rPr>
        <w:t>EFS Survey™（</w:t>
      </w:r>
      <w:proofErr w:type="spellStart"/>
      <w:r w:rsidRPr="0063078B">
        <w:rPr>
          <w:color w:val="000000" w:themeColor="text1"/>
        </w:rPr>
        <w:t>QuestBack</w:t>
      </w:r>
      <w:proofErr w:type="spellEnd"/>
      <w:r w:rsidRPr="0063078B">
        <w:rPr>
          <w:color w:val="000000" w:themeColor="text1"/>
        </w:rPr>
        <w:t>社）を用いて作成されます。記録されるデータには個人情報は含まれず、研究者名や施設名以外の個人識別情報は</w:t>
      </w:r>
      <w:proofErr w:type="spellStart"/>
      <w:r w:rsidRPr="0063078B">
        <w:rPr>
          <w:color w:val="000000" w:themeColor="text1"/>
        </w:rPr>
        <w:t>QuestBack</w:t>
      </w:r>
      <w:proofErr w:type="spellEnd"/>
      <w:r w:rsidRPr="0063078B">
        <w:rPr>
          <w:color w:val="000000" w:themeColor="text1"/>
        </w:rPr>
        <w:t>社のサーバーには保存されません。</w:t>
      </w:r>
    </w:p>
    <w:p w14:paraId="3B5802EF" w14:textId="4C7FB04A" w:rsidR="002248F5" w:rsidRPr="0063078B" w:rsidRDefault="002248F5" w:rsidP="002248F5">
      <w:pPr>
        <w:ind w:leftChars="200" w:left="420" w:firstLineChars="100" w:firstLine="210"/>
        <w:rPr>
          <w:color w:val="000000" w:themeColor="text1"/>
        </w:rPr>
      </w:pPr>
      <w:r w:rsidRPr="0063078B">
        <w:rPr>
          <w:rFonts w:hint="eastAsia"/>
          <w:color w:val="000000" w:themeColor="text1"/>
        </w:rPr>
        <w:t>収集する情報：</w:t>
      </w:r>
      <w:r w:rsidR="00015D7C" w:rsidRPr="0063078B">
        <w:rPr>
          <w:rFonts w:hint="eastAsia"/>
          <w:color w:val="000000" w:themeColor="text1"/>
        </w:rPr>
        <w:t>国、施設、施設の診療レベル、診療圏</w:t>
      </w:r>
      <w:r w:rsidR="00FF2748" w:rsidRPr="0063078B">
        <w:rPr>
          <w:rFonts w:hint="eastAsia"/>
          <w:color w:val="000000" w:themeColor="text1"/>
        </w:rPr>
        <w:t xml:space="preserve"> (国際地域区分)</w:t>
      </w:r>
      <w:r w:rsidR="00015D7C" w:rsidRPr="0063078B">
        <w:rPr>
          <w:rFonts w:hint="eastAsia"/>
          <w:color w:val="000000" w:themeColor="text1"/>
        </w:rPr>
        <w:t>、</w:t>
      </w:r>
      <w:r w:rsidRPr="0063078B">
        <w:rPr>
          <w:rFonts w:hint="eastAsia"/>
          <w:color w:val="000000" w:themeColor="text1"/>
        </w:rPr>
        <w:t>年齢、性別、民族、真菌感染症に関するデータ（感染年、真菌の同定、他の真菌との混合感染、診断時の臨床的特徴）、併存疾患に関するデータ（診断名、診断期間、現在の状態と治療内容）、真菌感染症発症のリスク因子（免疫抑制療法、化学療法、生物製剤、副腎皮質ステロイドの使用、放射線治療、臓器移植または造血細胞移植、慢性肺疾患、糖尿病、腎不全および透析、外傷および大手術、</w:t>
      </w:r>
      <w:r w:rsidRPr="0063078B">
        <w:rPr>
          <w:color w:val="000000" w:themeColor="text1"/>
        </w:rPr>
        <w:t>HIV/AIDS、好中球減少症、粘膜炎、その他のリスク因子）、抗真菌薬の予防投</w:t>
      </w:r>
      <w:r w:rsidRPr="0063078B">
        <w:rPr>
          <w:color w:val="000000" w:themeColor="text1"/>
        </w:rPr>
        <w:lastRenderedPageBreak/>
        <w:t>与（薬剤、投与経路、用量、IFD診断までの投与期間）、診断方法</w:t>
      </w:r>
      <w:r w:rsidRPr="0063078B">
        <w:rPr>
          <w:rFonts w:hint="eastAsia"/>
          <w:color w:val="000000" w:themeColor="text1"/>
        </w:rPr>
        <w:t>および所見（</w:t>
      </w:r>
      <w:r w:rsidRPr="0063078B">
        <w:rPr>
          <w:color w:val="000000" w:themeColor="text1"/>
        </w:rPr>
        <w:t>CT、MRI、内視鏡、超音波検査、微生物学的および分子生物学的解析、薬理学的解析）、抗真菌治療（薬剤、投与経路、用量、</w:t>
      </w:r>
      <w:r w:rsidR="00FF2748" w:rsidRPr="0063078B">
        <w:rPr>
          <w:rFonts w:hint="eastAsia"/>
          <w:color w:val="000000" w:themeColor="text1"/>
        </w:rPr>
        <w:t>血液中の薬物濃度が安定した時期における薬物血中</w:t>
      </w:r>
      <w:r w:rsidRPr="0063078B">
        <w:rPr>
          <w:color w:val="000000" w:themeColor="text1"/>
        </w:rPr>
        <w:t>濃度、治療期間、副作用、治療成績）、治療反応評価（治療開始後14日目、28日目、42日目、84日目、および最終フォローアップ時点での状態）、死亡症例では死亡原因、剖検結果</w:t>
      </w:r>
    </w:p>
    <w:p w14:paraId="21663B96" w14:textId="77777777" w:rsidR="002248F5" w:rsidRPr="0063078B" w:rsidRDefault="002248F5" w:rsidP="002248F5">
      <w:pPr>
        <w:widowControl/>
        <w:ind w:right="-1"/>
        <w:jc w:val="left"/>
        <w:rPr>
          <w:rFonts w:asciiTheme="minorEastAsia" w:eastAsiaTheme="minorEastAsia" w:hAnsiTheme="minorEastAsia" w:cstheme="majorHAnsi"/>
          <w:color w:val="000000" w:themeColor="text1"/>
        </w:rPr>
      </w:pPr>
    </w:p>
    <w:p w14:paraId="144216FA" w14:textId="4A431A88" w:rsidR="009D5A19" w:rsidRPr="0063078B" w:rsidRDefault="009D5A19" w:rsidP="009D5A19">
      <w:pPr>
        <w:pStyle w:val="af"/>
        <w:widowControl/>
        <w:numPr>
          <w:ilvl w:val="0"/>
          <w:numId w:val="1"/>
        </w:numPr>
        <w:ind w:leftChars="0" w:right="-1"/>
        <w:jc w:val="left"/>
        <w:rPr>
          <w:rFonts w:asciiTheme="minorEastAsia" w:eastAsiaTheme="minorEastAsia" w:hAnsiTheme="minorEastAsia" w:cstheme="majorHAnsi"/>
          <w:b/>
          <w:color w:val="000000" w:themeColor="text1"/>
        </w:rPr>
      </w:pPr>
      <w:r w:rsidRPr="0063078B">
        <w:rPr>
          <w:rFonts w:asciiTheme="minorEastAsia" w:eastAsiaTheme="minorEastAsia" w:hAnsiTheme="minorEastAsia" w:cstheme="majorHAnsi" w:hint="eastAsia"/>
          <w:b/>
          <w:color w:val="000000" w:themeColor="text1"/>
        </w:rPr>
        <w:t>利用又は提供を開始する予定日</w:t>
      </w:r>
    </w:p>
    <w:p w14:paraId="55062B07" w14:textId="112EA2BC" w:rsidR="00180352" w:rsidRPr="0063078B" w:rsidRDefault="0025199D" w:rsidP="0025199D">
      <w:pPr>
        <w:widowControl/>
        <w:ind w:left="420"/>
        <w:jc w:val="left"/>
        <w:rPr>
          <w:rFonts w:asciiTheme="minorEastAsia" w:eastAsiaTheme="minorEastAsia" w:hAnsiTheme="minorEastAsia" w:cstheme="majorHAnsi"/>
          <w:color w:val="000000" w:themeColor="text1"/>
        </w:rPr>
      </w:pPr>
      <w:r w:rsidRPr="0063078B">
        <w:rPr>
          <w:rFonts w:asciiTheme="minorEastAsia" w:eastAsiaTheme="minorEastAsia" w:hAnsiTheme="minorEastAsia" w:cstheme="majorHAnsi" w:hint="eastAsia"/>
          <w:color w:val="000000" w:themeColor="text1"/>
        </w:rPr>
        <w:t>研究承認日より</w:t>
      </w:r>
    </w:p>
    <w:p w14:paraId="4796C6E3" w14:textId="77777777" w:rsidR="00180352" w:rsidRPr="0063078B" w:rsidRDefault="00180352" w:rsidP="00185C6D">
      <w:pPr>
        <w:widowControl/>
        <w:ind w:firstLineChars="200" w:firstLine="442"/>
        <w:jc w:val="left"/>
        <w:rPr>
          <w:rFonts w:asciiTheme="minorEastAsia" w:eastAsiaTheme="minorEastAsia" w:hAnsiTheme="minorEastAsia" w:cstheme="majorHAnsi"/>
          <w:b/>
          <w:color w:val="000000" w:themeColor="text1"/>
          <w:sz w:val="22"/>
        </w:rPr>
      </w:pPr>
    </w:p>
    <w:p w14:paraId="2E2BB6BB" w14:textId="33067BF4" w:rsidR="009C25A0" w:rsidRPr="0063078B" w:rsidRDefault="00F1207F" w:rsidP="009D5A19">
      <w:pPr>
        <w:pStyle w:val="af"/>
        <w:widowControl/>
        <w:numPr>
          <w:ilvl w:val="0"/>
          <w:numId w:val="1"/>
        </w:numPr>
        <w:ind w:leftChars="0"/>
        <w:jc w:val="left"/>
        <w:rPr>
          <w:rFonts w:asciiTheme="minorEastAsia" w:eastAsiaTheme="minorEastAsia" w:hAnsiTheme="minorEastAsia" w:cstheme="majorHAnsi"/>
          <w:color w:val="000000" w:themeColor="text1"/>
        </w:rPr>
      </w:pPr>
      <w:r w:rsidRPr="0063078B">
        <w:rPr>
          <w:rFonts w:asciiTheme="minorEastAsia" w:eastAsiaTheme="minorEastAsia" w:hAnsiTheme="minorEastAsia" w:cstheme="majorHAnsi" w:hint="eastAsia"/>
          <w:b/>
          <w:color w:val="000000" w:themeColor="text1"/>
          <w:sz w:val="22"/>
        </w:rPr>
        <w:t>研究期間</w:t>
      </w:r>
    </w:p>
    <w:p w14:paraId="112F287D" w14:textId="5F885612" w:rsidR="003C3126" w:rsidRPr="0063078B" w:rsidRDefault="0025199D" w:rsidP="00011B3B">
      <w:pPr>
        <w:widowControl/>
        <w:ind w:left="420"/>
        <w:jc w:val="left"/>
        <w:rPr>
          <w:rFonts w:asciiTheme="minorEastAsia" w:eastAsiaTheme="minorEastAsia" w:hAnsiTheme="minorEastAsia" w:cstheme="majorHAnsi"/>
          <w:color w:val="000000" w:themeColor="text1"/>
        </w:rPr>
      </w:pPr>
      <w:r w:rsidRPr="0063078B">
        <w:rPr>
          <w:rFonts w:asciiTheme="minorEastAsia" w:eastAsiaTheme="minorEastAsia" w:hAnsiTheme="minorEastAsia" w:cstheme="majorHAnsi" w:hint="eastAsia"/>
          <w:color w:val="000000" w:themeColor="text1"/>
        </w:rPr>
        <w:t>研究承認日</w:t>
      </w:r>
      <w:r w:rsidR="002E2A85" w:rsidRPr="0063078B">
        <w:rPr>
          <w:rFonts w:asciiTheme="minorEastAsia" w:eastAsiaTheme="minorEastAsia" w:hAnsiTheme="minorEastAsia" w:cstheme="majorHAnsi" w:hint="eastAsia"/>
          <w:color w:val="000000" w:themeColor="text1"/>
        </w:rPr>
        <w:t xml:space="preserve">　から　</w:t>
      </w:r>
      <w:r w:rsidR="002248F5" w:rsidRPr="0063078B">
        <w:rPr>
          <w:rFonts w:asciiTheme="minorEastAsia" w:eastAsiaTheme="minorEastAsia" w:hAnsiTheme="minorEastAsia" w:cstheme="majorHAnsi" w:hint="eastAsia"/>
          <w:color w:val="000000" w:themeColor="text1"/>
        </w:rPr>
        <w:t>2030</w:t>
      </w:r>
      <w:r w:rsidR="002E2A85" w:rsidRPr="0063078B">
        <w:rPr>
          <w:rFonts w:asciiTheme="minorEastAsia" w:eastAsiaTheme="minorEastAsia" w:hAnsiTheme="minorEastAsia" w:cstheme="majorHAnsi" w:hint="eastAsia"/>
          <w:color w:val="000000" w:themeColor="text1"/>
        </w:rPr>
        <w:t>年</w:t>
      </w:r>
      <w:r w:rsidR="002248F5" w:rsidRPr="0063078B">
        <w:rPr>
          <w:rFonts w:asciiTheme="minorEastAsia" w:eastAsiaTheme="minorEastAsia" w:hAnsiTheme="minorEastAsia" w:cstheme="majorHAnsi" w:hint="eastAsia"/>
          <w:color w:val="000000" w:themeColor="text1"/>
        </w:rPr>
        <w:t>3</w:t>
      </w:r>
      <w:r w:rsidR="002E2A85" w:rsidRPr="0063078B">
        <w:rPr>
          <w:rFonts w:asciiTheme="minorEastAsia" w:eastAsiaTheme="minorEastAsia" w:hAnsiTheme="minorEastAsia" w:cstheme="majorHAnsi" w:hint="eastAsia"/>
          <w:color w:val="000000" w:themeColor="text1"/>
        </w:rPr>
        <w:t>月</w:t>
      </w:r>
      <w:r w:rsidR="002248F5" w:rsidRPr="0063078B">
        <w:rPr>
          <w:rFonts w:asciiTheme="minorEastAsia" w:eastAsiaTheme="minorEastAsia" w:hAnsiTheme="minorEastAsia" w:cstheme="majorHAnsi" w:hint="eastAsia"/>
          <w:color w:val="000000" w:themeColor="text1"/>
        </w:rPr>
        <w:t>31</w:t>
      </w:r>
      <w:r w:rsidR="002E2A85" w:rsidRPr="0063078B">
        <w:rPr>
          <w:rFonts w:asciiTheme="minorEastAsia" w:eastAsiaTheme="minorEastAsia" w:hAnsiTheme="minorEastAsia" w:cstheme="majorHAnsi" w:hint="eastAsia"/>
          <w:color w:val="000000" w:themeColor="text1"/>
        </w:rPr>
        <w:t>日まで</w:t>
      </w:r>
    </w:p>
    <w:p w14:paraId="3F573CBE" w14:textId="08D0E26B" w:rsidR="00237184" w:rsidRPr="0063078B" w:rsidRDefault="00237184" w:rsidP="00237184">
      <w:pPr>
        <w:widowControl/>
        <w:jc w:val="left"/>
        <w:rPr>
          <w:rFonts w:asciiTheme="minorEastAsia" w:eastAsiaTheme="minorEastAsia" w:hAnsiTheme="minorEastAsia" w:cstheme="majorHAnsi"/>
          <w:color w:val="000000" w:themeColor="text1"/>
        </w:rPr>
      </w:pPr>
    </w:p>
    <w:p w14:paraId="677145FC" w14:textId="2D5CCD33" w:rsidR="00EB7EF2" w:rsidRPr="0063078B" w:rsidRDefault="00EB7EF2" w:rsidP="00011B3B">
      <w:pPr>
        <w:pStyle w:val="af"/>
        <w:widowControl/>
        <w:numPr>
          <w:ilvl w:val="0"/>
          <w:numId w:val="1"/>
        </w:numPr>
        <w:ind w:leftChars="0"/>
        <w:jc w:val="left"/>
        <w:rPr>
          <w:rFonts w:asciiTheme="minorEastAsia" w:eastAsiaTheme="minorEastAsia" w:hAnsiTheme="minorEastAsia" w:cstheme="majorHAnsi"/>
          <w:b/>
          <w:color w:val="000000" w:themeColor="text1"/>
          <w:sz w:val="22"/>
        </w:rPr>
      </w:pPr>
      <w:bookmarkStart w:id="2" w:name="_Hlk131753361"/>
      <w:r w:rsidRPr="0063078B">
        <w:rPr>
          <w:rFonts w:asciiTheme="minorEastAsia" w:eastAsiaTheme="minorEastAsia" w:hAnsiTheme="minorEastAsia" w:cstheme="majorHAnsi" w:hint="eastAsia"/>
          <w:b/>
          <w:color w:val="000000" w:themeColor="text1"/>
          <w:sz w:val="22"/>
        </w:rPr>
        <w:t>個人情報</w:t>
      </w:r>
      <w:r w:rsidR="00F3558F" w:rsidRPr="0063078B">
        <w:rPr>
          <w:rFonts w:asciiTheme="minorEastAsia" w:eastAsiaTheme="minorEastAsia" w:hAnsiTheme="minorEastAsia" w:cstheme="majorHAnsi" w:hint="eastAsia"/>
          <w:b/>
          <w:color w:val="000000" w:themeColor="text1"/>
          <w:sz w:val="22"/>
        </w:rPr>
        <w:t>等の取り扱い</w:t>
      </w:r>
      <w:r w:rsidR="00AF5279" w:rsidRPr="0063078B">
        <w:rPr>
          <w:rFonts w:asciiTheme="minorEastAsia" w:eastAsiaTheme="minorEastAsia" w:hAnsiTheme="minorEastAsia" w:cstheme="majorHAnsi" w:hint="eastAsia"/>
          <w:b/>
          <w:color w:val="000000" w:themeColor="text1"/>
          <w:sz w:val="22"/>
        </w:rPr>
        <w:t>、外部への試料・情報の提供</w:t>
      </w:r>
      <w:bookmarkEnd w:id="2"/>
    </w:p>
    <w:p w14:paraId="2E30A94E" w14:textId="77777777" w:rsidR="002248F5" w:rsidRPr="0063078B" w:rsidRDefault="002248F5" w:rsidP="002248F5">
      <w:pPr>
        <w:widowControl/>
        <w:ind w:left="420" w:hangingChars="200" w:hanging="420"/>
        <w:jc w:val="left"/>
        <w:rPr>
          <w:rFonts w:asciiTheme="minorEastAsia" w:eastAsiaTheme="minorEastAsia" w:hAnsiTheme="minorEastAsia" w:cstheme="majorHAnsi"/>
          <w:color w:val="000000" w:themeColor="text1"/>
        </w:rPr>
      </w:pPr>
      <w:r w:rsidRPr="0063078B">
        <w:rPr>
          <w:rFonts w:asciiTheme="minorEastAsia" w:eastAsiaTheme="minorEastAsia" w:hAnsiTheme="minorEastAsia" w:cstheme="majorHAnsi" w:hint="eastAsia"/>
          <w:color w:val="000000" w:themeColor="text1"/>
        </w:rPr>
        <w:t xml:space="preserve">　　　収集した情報は、氏名・住所・生年月日を削除し、代わりに新しく符号をつけた上で研究に使用します。対象となる患者さんと符号を結びつける対照表及びデータ等は、研究責任者が血液科医局においてパスワードを設定したファイルに記録し</w:t>
      </w:r>
      <w:r w:rsidRPr="0063078B">
        <w:rPr>
          <w:rFonts w:asciiTheme="minorEastAsia" w:eastAsiaTheme="minorEastAsia" w:hAnsiTheme="minorEastAsia" w:cstheme="majorHAnsi"/>
          <w:color w:val="000000" w:themeColor="text1"/>
        </w:rPr>
        <w:t>USBメモリに保存し厳重に保管します。対照表は外部には提供しません。</w:t>
      </w:r>
    </w:p>
    <w:p w14:paraId="4B10512D" w14:textId="1BDBD3E7" w:rsidR="002248F5" w:rsidRPr="0063078B" w:rsidRDefault="002248F5" w:rsidP="002248F5">
      <w:pPr>
        <w:widowControl/>
        <w:ind w:leftChars="200" w:left="420" w:firstLineChars="100" w:firstLine="210"/>
        <w:jc w:val="left"/>
        <w:rPr>
          <w:rFonts w:asciiTheme="minorEastAsia" w:eastAsiaTheme="minorEastAsia" w:hAnsiTheme="minorEastAsia" w:cstheme="majorHAnsi"/>
          <w:color w:val="000000" w:themeColor="text1"/>
        </w:rPr>
      </w:pPr>
      <w:proofErr w:type="spellStart"/>
      <w:r w:rsidRPr="0063078B">
        <w:rPr>
          <w:rFonts w:asciiTheme="minorEastAsia" w:eastAsiaTheme="minorEastAsia" w:hAnsiTheme="minorEastAsia" w:cstheme="majorHAnsi"/>
          <w:color w:val="000000" w:themeColor="text1"/>
        </w:rPr>
        <w:t>FungiScope</w:t>
      </w:r>
      <w:proofErr w:type="spellEnd"/>
      <w:r w:rsidRPr="0063078B">
        <w:rPr>
          <w:rFonts w:asciiTheme="minorEastAsia" w:eastAsiaTheme="minorEastAsia" w:hAnsiTheme="minorEastAsia" w:cstheme="majorHAnsi"/>
          <w:color w:val="000000" w:themeColor="text1"/>
        </w:rPr>
        <w:t>のデータベースはノルウェー・オスロの</w:t>
      </w:r>
      <w:proofErr w:type="spellStart"/>
      <w:r w:rsidRPr="0063078B">
        <w:rPr>
          <w:rFonts w:asciiTheme="minorEastAsia" w:eastAsiaTheme="minorEastAsia" w:hAnsiTheme="minorEastAsia" w:cstheme="majorHAnsi"/>
          <w:color w:val="000000" w:themeColor="text1"/>
        </w:rPr>
        <w:t>QuestBack</w:t>
      </w:r>
      <w:proofErr w:type="spellEnd"/>
      <w:r w:rsidRPr="0063078B">
        <w:rPr>
          <w:rFonts w:asciiTheme="minorEastAsia" w:eastAsiaTheme="minorEastAsia" w:hAnsiTheme="minorEastAsia" w:cstheme="majorHAnsi"/>
          <w:color w:val="000000" w:themeColor="text1"/>
        </w:rPr>
        <w:t>社がドイツ・ケルンにあるサーバーでホスティングしているClinicalSurveys.netというプラットフォームを使用して管理されています。サーバーの管理は</w:t>
      </w:r>
      <w:proofErr w:type="spellStart"/>
      <w:r w:rsidRPr="0063078B">
        <w:rPr>
          <w:rFonts w:asciiTheme="minorEastAsia" w:eastAsiaTheme="minorEastAsia" w:hAnsiTheme="minorEastAsia" w:cstheme="majorHAnsi"/>
          <w:color w:val="000000" w:themeColor="text1"/>
        </w:rPr>
        <w:t>QuestBack</w:t>
      </w:r>
      <w:proofErr w:type="spellEnd"/>
      <w:r w:rsidRPr="0063078B">
        <w:rPr>
          <w:rFonts w:asciiTheme="minorEastAsia" w:eastAsiaTheme="minorEastAsia" w:hAnsiTheme="minorEastAsia" w:cstheme="majorHAnsi"/>
          <w:color w:val="000000" w:themeColor="text1"/>
        </w:rPr>
        <w:t>社が担っており、ケルン大学病院と</w:t>
      </w:r>
      <w:proofErr w:type="spellStart"/>
      <w:r w:rsidRPr="0063078B">
        <w:rPr>
          <w:rFonts w:asciiTheme="minorEastAsia" w:eastAsiaTheme="minorEastAsia" w:hAnsiTheme="minorEastAsia" w:cstheme="majorHAnsi"/>
          <w:color w:val="000000" w:themeColor="text1"/>
        </w:rPr>
        <w:t>QuestBack</w:t>
      </w:r>
      <w:proofErr w:type="spellEnd"/>
      <w:r w:rsidRPr="0063078B">
        <w:rPr>
          <w:rFonts w:asciiTheme="minorEastAsia" w:eastAsiaTheme="minorEastAsia" w:hAnsiTheme="minorEastAsia" w:cstheme="majorHAnsi"/>
          <w:color w:val="000000" w:themeColor="text1"/>
        </w:rPr>
        <w:t>社との間の契約により、データおよび電子症例報告書の所有権および責任の所在が明確に規定されています。セキュリティおよびデータ保護体制については、ケルン大学病院による定期的な現地監査が</w:t>
      </w:r>
      <w:proofErr w:type="spellStart"/>
      <w:r w:rsidRPr="0063078B">
        <w:rPr>
          <w:rFonts w:asciiTheme="minorEastAsia" w:eastAsiaTheme="minorEastAsia" w:hAnsiTheme="minorEastAsia" w:cstheme="majorHAnsi"/>
          <w:color w:val="000000" w:themeColor="text1"/>
        </w:rPr>
        <w:t>QuestBack</w:t>
      </w:r>
      <w:proofErr w:type="spellEnd"/>
      <w:r w:rsidRPr="0063078B">
        <w:rPr>
          <w:rFonts w:asciiTheme="minorEastAsia" w:eastAsiaTheme="minorEastAsia" w:hAnsiTheme="minorEastAsia" w:cstheme="majorHAnsi"/>
          <w:color w:val="000000" w:themeColor="text1"/>
        </w:rPr>
        <w:t>社ケルン拠点で</w:t>
      </w:r>
      <w:r w:rsidRPr="0063078B">
        <w:rPr>
          <w:rFonts w:asciiTheme="minorEastAsia" w:eastAsiaTheme="minorEastAsia" w:hAnsiTheme="minorEastAsia" w:cstheme="majorHAnsi" w:hint="eastAsia"/>
          <w:color w:val="000000" w:themeColor="text1"/>
        </w:rPr>
        <w:t>実施されています。すべての研究手続きは、疫学研究の適正実施基準（</w:t>
      </w:r>
      <w:r w:rsidRPr="0063078B">
        <w:rPr>
          <w:rFonts w:asciiTheme="minorEastAsia" w:eastAsiaTheme="minorEastAsia" w:hAnsiTheme="minorEastAsia" w:cstheme="majorHAnsi"/>
          <w:color w:val="000000" w:themeColor="text1"/>
        </w:rPr>
        <w:t>GEP）およびドイツ・欧州の法令に準拠しています。</w:t>
      </w:r>
    </w:p>
    <w:p w14:paraId="44AC709E" w14:textId="77777777" w:rsidR="002248F5" w:rsidRPr="0063078B" w:rsidRDefault="002248F5" w:rsidP="00D01CC9">
      <w:pPr>
        <w:widowControl/>
        <w:jc w:val="left"/>
        <w:rPr>
          <w:rFonts w:asciiTheme="minorEastAsia" w:eastAsiaTheme="minorEastAsia" w:hAnsiTheme="minorEastAsia" w:cstheme="majorHAnsi"/>
          <w:color w:val="000000" w:themeColor="text1"/>
        </w:rPr>
      </w:pPr>
    </w:p>
    <w:p w14:paraId="58D4484A" w14:textId="10D58C91" w:rsidR="00867320" w:rsidRPr="0063078B" w:rsidRDefault="00867320" w:rsidP="00F47CA5">
      <w:pPr>
        <w:pStyle w:val="af"/>
        <w:widowControl/>
        <w:numPr>
          <w:ilvl w:val="0"/>
          <w:numId w:val="1"/>
        </w:numPr>
        <w:ind w:leftChars="0"/>
        <w:jc w:val="left"/>
        <w:rPr>
          <w:rFonts w:asciiTheme="minorEastAsia" w:eastAsiaTheme="minorEastAsia" w:hAnsiTheme="minorEastAsia" w:cstheme="majorHAnsi"/>
          <w:b/>
          <w:bCs/>
          <w:color w:val="000000" w:themeColor="text1"/>
          <w:sz w:val="22"/>
        </w:rPr>
      </w:pPr>
      <w:r w:rsidRPr="0063078B">
        <w:rPr>
          <w:rFonts w:asciiTheme="minorEastAsia" w:eastAsiaTheme="minorEastAsia" w:hAnsiTheme="minorEastAsia" w:cstheme="majorHAnsi" w:hint="eastAsia"/>
          <w:b/>
          <w:bCs/>
          <w:color w:val="000000" w:themeColor="text1"/>
          <w:sz w:val="22"/>
        </w:rPr>
        <w:t>研究の資金源及び利益相反</w:t>
      </w:r>
    </w:p>
    <w:p w14:paraId="1C8C0002" w14:textId="71F4FA2A" w:rsidR="002248F5" w:rsidRPr="0063078B" w:rsidRDefault="002248F5" w:rsidP="002248F5">
      <w:pPr>
        <w:pStyle w:val="af"/>
        <w:widowControl/>
        <w:ind w:leftChars="0" w:left="420" w:firstLineChars="100" w:firstLine="220"/>
        <w:jc w:val="left"/>
        <w:rPr>
          <w:rFonts w:asciiTheme="minorEastAsia" w:eastAsiaTheme="minorEastAsia" w:hAnsiTheme="minorEastAsia" w:cstheme="majorHAnsi"/>
          <w:color w:val="000000" w:themeColor="text1"/>
          <w:sz w:val="22"/>
        </w:rPr>
      </w:pPr>
      <w:proofErr w:type="spellStart"/>
      <w:r w:rsidRPr="0063078B">
        <w:rPr>
          <w:rFonts w:asciiTheme="minorEastAsia" w:eastAsiaTheme="minorEastAsia" w:hAnsiTheme="minorEastAsia" w:cstheme="majorHAnsi"/>
          <w:color w:val="000000" w:themeColor="text1"/>
          <w:sz w:val="22"/>
        </w:rPr>
        <w:t>FungiScope</w:t>
      </w:r>
      <w:proofErr w:type="spellEnd"/>
      <w:r w:rsidRPr="0063078B">
        <w:rPr>
          <w:rFonts w:asciiTheme="minorEastAsia" w:eastAsiaTheme="minorEastAsia" w:hAnsiTheme="minorEastAsia" w:cstheme="majorHAnsi"/>
          <w:color w:val="000000" w:themeColor="text1"/>
          <w:sz w:val="22"/>
        </w:rPr>
        <w:t>は企業からの研究助成金を受けて運営されています。この研究における当センターの研究者の利益相反については、本学の臨床研究等に関するワーキンググループで審査され、適切に管理されています。また、研究組織に係る研究者の利益相反については、それぞれが所属する機関において、適切に管理されています。</w:t>
      </w:r>
    </w:p>
    <w:p w14:paraId="238B7320" w14:textId="77777777" w:rsidR="002248F5" w:rsidRPr="0063078B" w:rsidRDefault="002248F5" w:rsidP="004212E6">
      <w:pPr>
        <w:pStyle w:val="af"/>
        <w:widowControl/>
        <w:ind w:leftChars="0" w:left="420"/>
        <w:jc w:val="left"/>
        <w:rPr>
          <w:rFonts w:asciiTheme="minorEastAsia" w:eastAsiaTheme="minorEastAsia" w:hAnsiTheme="minorEastAsia" w:cstheme="majorHAnsi"/>
          <w:color w:val="000000" w:themeColor="text1"/>
          <w:sz w:val="22"/>
        </w:rPr>
      </w:pPr>
    </w:p>
    <w:p w14:paraId="16ACF0B0" w14:textId="52C6736B" w:rsidR="00E55E9A" w:rsidRPr="0063078B" w:rsidRDefault="00E55E9A" w:rsidP="00F47CA5">
      <w:pPr>
        <w:pStyle w:val="af"/>
        <w:widowControl/>
        <w:numPr>
          <w:ilvl w:val="0"/>
          <w:numId w:val="1"/>
        </w:numPr>
        <w:ind w:leftChars="0"/>
        <w:jc w:val="left"/>
        <w:rPr>
          <w:rFonts w:asciiTheme="minorEastAsia" w:eastAsiaTheme="minorEastAsia" w:hAnsiTheme="minorEastAsia" w:cstheme="majorHAnsi"/>
          <w:color w:val="000000" w:themeColor="text1"/>
          <w:sz w:val="22"/>
        </w:rPr>
      </w:pPr>
      <w:r w:rsidRPr="0063078B">
        <w:rPr>
          <w:rFonts w:asciiTheme="minorEastAsia" w:eastAsiaTheme="minorEastAsia" w:hAnsiTheme="minorEastAsia" w:cstheme="majorHAnsi" w:hint="eastAsia"/>
          <w:b/>
          <w:color w:val="000000" w:themeColor="text1"/>
          <w:sz w:val="22"/>
        </w:rPr>
        <w:t>研究組織</w:t>
      </w:r>
      <w:r w:rsidR="00FA4D1A" w:rsidRPr="0063078B" w:rsidDel="00FA4D1A">
        <w:rPr>
          <w:rFonts w:asciiTheme="minorEastAsia" w:eastAsiaTheme="minorEastAsia" w:hAnsiTheme="minorEastAsia" w:cstheme="majorHAnsi" w:hint="eastAsia"/>
          <w:color w:val="000000" w:themeColor="text1"/>
          <w:sz w:val="22"/>
        </w:rPr>
        <w:t xml:space="preserve"> </w:t>
      </w:r>
    </w:p>
    <w:p w14:paraId="2703221E" w14:textId="77777777" w:rsidR="002248F5" w:rsidRPr="0063078B" w:rsidRDefault="002248F5" w:rsidP="00011B3B">
      <w:pPr>
        <w:ind w:firstLineChars="200" w:firstLine="420"/>
        <w:rPr>
          <w:color w:val="000000" w:themeColor="text1"/>
        </w:rPr>
      </w:pPr>
      <w:bookmarkStart w:id="3" w:name="_Hlk116568801"/>
      <w:proofErr w:type="spellStart"/>
      <w:r w:rsidRPr="0063078B">
        <w:rPr>
          <w:color w:val="000000" w:themeColor="text1"/>
        </w:rPr>
        <w:t>FungiScope</w:t>
      </w:r>
      <w:proofErr w:type="spellEnd"/>
      <w:r w:rsidRPr="0063078B">
        <w:rPr>
          <w:color w:val="000000" w:themeColor="text1"/>
        </w:rPr>
        <w:t>の実施体制</w:t>
      </w:r>
    </w:p>
    <w:p w14:paraId="3E409178" w14:textId="77777777" w:rsidR="002248F5" w:rsidRPr="0063078B" w:rsidRDefault="002248F5" w:rsidP="002248F5">
      <w:pPr>
        <w:ind w:firstLineChars="300" w:firstLine="630"/>
        <w:rPr>
          <w:color w:val="000000" w:themeColor="text1"/>
        </w:rPr>
      </w:pPr>
      <w:r w:rsidRPr="0063078B">
        <w:rPr>
          <w:rFonts w:hint="eastAsia"/>
          <w:color w:val="000000" w:themeColor="text1"/>
        </w:rPr>
        <w:t xml:space="preserve">【代表者】　</w:t>
      </w:r>
      <w:r w:rsidRPr="0063078B">
        <w:rPr>
          <w:color w:val="000000" w:themeColor="text1"/>
        </w:rPr>
        <w:t>Prof. Oliver A. Cornely　ケルン大学病院、ケルン、ドイツ</w:t>
      </w:r>
    </w:p>
    <w:p w14:paraId="4E1987C1" w14:textId="77777777" w:rsidR="002248F5" w:rsidRPr="0063078B" w:rsidRDefault="002248F5" w:rsidP="002248F5">
      <w:pPr>
        <w:ind w:firstLineChars="300" w:firstLine="630"/>
        <w:rPr>
          <w:color w:val="000000" w:themeColor="text1"/>
        </w:rPr>
      </w:pPr>
      <w:r w:rsidRPr="0063078B">
        <w:rPr>
          <w:rFonts w:hint="eastAsia"/>
          <w:color w:val="000000" w:themeColor="text1"/>
        </w:rPr>
        <w:lastRenderedPageBreak/>
        <w:t xml:space="preserve">【プロジェクト責任者】　</w:t>
      </w:r>
      <w:r w:rsidRPr="0063078B">
        <w:rPr>
          <w:color w:val="000000" w:themeColor="text1"/>
        </w:rPr>
        <w:t>Danila Seidel　ケルン大学病院、ケルン、ドイツ</w:t>
      </w:r>
    </w:p>
    <w:p w14:paraId="4479C4D0" w14:textId="77777777" w:rsidR="002248F5" w:rsidRPr="0063078B" w:rsidRDefault="002248F5" w:rsidP="002248F5">
      <w:pPr>
        <w:ind w:firstLineChars="300" w:firstLine="630"/>
        <w:rPr>
          <w:color w:val="000000" w:themeColor="text1"/>
        </w:rPr>
      </w:pPr>
      <w:r w:rsidRPr="0063078B">
        <w:rPr>
          <w:rFonts w:hint="eastAsia"/>
          <w:color w:val="000000" w:themeColor="text1"/>
        </w:rPr>
        <w:t xml:space="preserve">【調整責任医師】　</w:t>
      </w:r>
      <w:r w:rsidRPr="0063078B">
        <w:rPr>
          <w:color w:val="000000" w:themeColor="text1"/>
        </w:rPr>
        <w:t>Philipp Koehler　ケルン大学病院、ケルン、ドイツ</w:t>
      </w:r>
    </w:p>
    <w:p w14:paraId="0E804744" w14:textId="77777777" w:rsidR="002248F5" w:rsidRPr="0063078B" w:rsidRDefault="002248F5" w:rsidP="002248F5">
      <w:pPr>
        <w:rPr>
          <w:color w:val="000000" w:themeColor="text1"/>
        </w:rPr>
      </w:pPr>
    </w:p>
    <w:p w14:paraId="6A3ABE2A" w14:textId="77777777" w:rsidR="002248F5" w:rsidRPr="0063078B" w:rsidRDefault="002248F5" w:rsidP="00011B3B">
      <w:pPr>
        <w:ind w:firstLineChars="200" w:firstLine="420"/>
        <w:rPr>
          <w:color w:val="000000" w:themeColor="text1"/>
        </w:rPr>
      </w:pPr>
      <w:r w:rsidRPr="0063078B">
        <w:rPr>
          <w:rFonts w:hint="eastAsia"/>
          <w:color w:val="000000" w:themeColor="text1"/>
        </w:rPr>
        <w:t>当院での実施体制</w:t>
      </w:r>
    </w:p>
    <w:p w14:paraId="6A9E2F84" w14:textId="0ACDE8AC" w:rsidR="002248F5" w:rsidRPr="0063078B" w:rsidRDefault="002248F5" w:rsidP="002248F5">
      <w:pPr>
        <w:ind w:firstLineChars="300" w:firstLine="630"/>
        <w:rPr>
          <w:color w:val="000000" w:themeColor="text1"/>
        </w:rPr>
      </w:pPr>
      <w:r w:rsidRPr="0063078B">
        <w:rPr>
          <w:rFonts w:hint="eastAsia"/>
          <w:color w:val="000000" w:themeColor="text1"/>
        </w:rPr>
        <w:t xml:space="preserve">【研究責任者】　自治医科大学附属病院　</w:t>
      </w:r>
      <w:r w:rsidRPr="0063078B">
        <w:rPr>
          <w:color w:val="000000" w:themeColor="text1"/>
        </w:rPr>
        <w:t>血液科　教授　　　　　 神田 善伸</w:t>
      </w:r>
    </w:p>
    <w:p w14:paraId="0CEB3AAA" w14:textId="36F29157" w:rsidR="00DA13BB" w:rsidRPr="0063078B" w:rsidRDefault="002248F5" w:rsidP="002248F5">
      <w:pPr>
        <w:ind w:firstLineChars="300" w:firstLine="630"/>
        <w:rPr>
          <w:color w:val="000000" w:themeColor="text1"/>
        </w:rPr>
      </w:pPr>
      <w:r w:rsidRPr="0063078B">
        <w:rPr>
          <w:rFonts w:hint="eastAsia"/>
          <w:color w:val="000000" w:themeColor="text1"/>
        </w:rPr>
        <w:t>【担当者】　　　　自治医科大学附属病院</w:t>
      </w:r>
      <w:r w:rsidR="0047695A" w:rsidRPr="0063078B">
        <w:rPr>
          <w:rFonts w:hint="eastAsia"/>
          <w:color w:val="000000" w:themeColor="text1"/>
        </w:rPr>
        <w:t xml:space="preserve">　</w:t>
      </w:r>
      <w:r w:rsidR="0047695A" w:rsidRPr="0063078B">
        <w:rPr>
          <w:color w:val="000000" w:themeColor="text1"/>
        </w:rPr>
        <w:t xml:space="preserve">血液科　</w:t>
      </w:r>
      <w:r w:rsidR="0047695A" w:rsidRPr="0063078B">
        <w:rPr>
          <w:rFonts w:hint="eastAsia"/>
          <w:color w:val="000000" w:themeColor="text1"/>
        </w:rPr>
        <w:t>助教</w:t>
      </w:r>
      <w:r w:rsidR="0047695A" w:rsidRPr="0063078B">
        <w:rPr>
          <w:color w:val="000000" w:themeColor="text1"/>
        </w:rPr>
        <w:t xml:space="preserve">　　　　　 </w:t>
      </w:r>
      <w:r w:rsidR="0047695A" w:rsidRPr="0063078B">
        <w:rPr>
          <w:rFonts w:hint="eastAsia"/>
          <w:color w:val="000000" w:themeColor="text1"/>
        </w:rPr>
        <w:t>海野</w:t>
      </w:r>
      <w:r w:rsidR="0047695A" w:rsidRPr="0063078B">
        <w:rPr>
          <w:color w:val="000000" w:themeColor="text1"/>
        </w:rPr>
        <w:t xml:space="preserve"> </w:t>
      </w:r>
      <w:r w:rsidR="0047695A" w:rsidRPr="0063078B">
        <w:rPr>
          <w:rFonts w:hint="eastAsia"/>
          <w:color w:val="000000" w:themeColor="text1"/>
        </w:rPr>
        <w:t>健斗</w:t>
      </w:r>
    </w:p>
    <w:p w14:paraId="123F456A" w14:textId="77777777" w:rsidR="002248F5" w:rsidRPr="0063078B" w:rsidRDefault="002248F5" w:rsidP="002248F5">
      <w:pPr>
        <w:ind w:firstLineChars="300" w:firstLine="630"/>
        <w:rPr>
          <w:color w:val="000000" w:themeColor="text1"/>
        </w:rPr>
      </w:pPr>
    </w:p>
    <w:p w14:paraId="7FAFDC6B" w14:textId="681A117E" w:rsidR="00B07644" w:rsidRPr="0063078B" w:rsidRDefault="001E15FB" w:rsidP="00F47CA5">
      <w:pPr>
        <w:pStyle w:val="af"/>
        <w:widowControl/>
        <w:numPr>
          <w:ilvl w:val="0"/>
          <w:numId w:val="1"/>
        </w:numPr>
        <w:ind w:leftChars="0"/>
        <w:rPr>
          <w:rFonts w:asciiTheme="minorEastAsia" w:eastAsiaTheme="minorEastAsia" w:hAnsiTheme="minorEastAsia" w:cstheme="majorHAnsi"/>
          <w:b/>
          <w:color w:val="000000" w:themeColor="text1"/>
        </w:rPr>
      </w:pPr>
      <w:r w:rsidRPr="0063078B">
        <w:rPr>
          <w:rFonts w:asciiTheme="minorEastAsia" w:eastAsiaTheme="minorEastAsia" w:hAnsiTheme="minorEastAsia" w:cstheme="majorHAnsi" w:hint="eastAsia"/>
          <w:b/>
          <w:color w:val="000000" w:themeColor="text1"/>
          <w:sz w:val="22"/>
        </w:rPr>
        <w:t>対象になることを望まない場合</w:t>
      </w:r>
      <w:bookmarkEnd w:id="3"/>
      <w:r w:rsidRPr="0063078B">
        <w:rPr>
          <w:rFonts w:asciiTheme="minorEastAsia" w:eastAsiaTheme="minorEastAsia" w:hAnsiTheme="minorEastAsia" w:cstheme="majorHAnsi" w:hint="eastAsia"/>
          <w:b/>
          <w:color w:val="000000" w:themeColor="text1"/>
          <w:sz w:val="22"/>
        </w:rPr>
        <w:t>の</w:t>
      </w:r>
      <w:r w:rsidR="009D0F6E" w:rsidRPr="0063078B">
        <w:rPr>
          <w:rFonts w:asciiTheme="minorEastAsia" w:eastAsiaTheme="minorEastAsia" w:hAnsiTheme="minorEastAsia" w:cstheme="majorHAnsi" w:hint="eastAsia"/>
          <w:b/>
          <w:color w:val="000000" w:themeColor="text1"/>
          <w:sz w:val="22"/>
        </w:rPr>
        <w:t xml:space="preserve">申し出 及び </w:t>
      </w:r>
      <w:r w:rsidR="008A3B28" w:rsidRPr="0063078B">
        <w:rPr>
          <w:rFonts w:asciiTheme="minorEastAsia" w:eastAsiaTheme="minorEastAsia" w:hAnsiTheme="minorEastAsia" w:cstheme="majorHAnsi" w:hint="eastAsia"/>
          <w:b/>
          <w:color w:val="000000" w:themeColor="text1"/>
          <w:sz w:val="22"/>
        </w:rPr>
        <w:t>お問い合わせ</w:t>
      </w:r>
      <w:r w:rsidR="00A50F0A" w:rsidRPr="0063078B">
        <w:rPr>
          <w:rFonts w:asciiTheme="minorEastAsia" w:eastAsiaTheme="minorEastAsia" w:hAnsiTheme="minorEastAsia" w:cstheme="majorHAnsi" w:hint="eastAsia"/>
          <w:b/>
          <w:color w:val="000000" w:themeColor="text1"/>
          <w:sz w:val="22"/>
        </w:rPr>
        <w:t>先</w:t>
      </w:r>
    </w:p>
    <w:p w14:paraId="6C171948" w14:textId="6D8BCE44" w:rsidR="00B07644" w:rsidRPr="0063078B" w:rsidRDefault="009D0F6E" w:rsidP="00011B3B">
      <w:pPr>
        <w:pStyle w:val="af"/>
        <w:widowControl/>
        <w:numPr>
          <w:ilvl w:val="1"/>
          <w:numId w:val="1"/>
        </w:numPr>
        <w:ind w:leftChars="0"/>
        <w:jc w:val="left"/>
        <w:rPr>
          <w:rFonts w:asciiTheme="minorEastAsia" w:eastAsiaTheme="minorEastAsia" w:hAnsiTheme="minorEastAsia" w:cs="ＭＳ 明朝"/>
          <w:color w:val="000000" w:themeColor="text1"/>
        </w:rPr>
      </w:pPr>
      <w:bookmarkStart w:id="4" w:name="_Hlk116559827"/>
      <w:r w:rsidRPr="0063078B">
        <w:rPr>
          <w:rFonts w:asciiTheme="minorEastAsia" w:eastAsiaTheme="minorEastAsia" w:hAnsiTheme="minorEastAsia" w:cs="ＭＳ 明朝" w:hint="eastAsia"/>
          <w:color w:val="000000" w:themeColor="text1"/>
        </w:rPr>
        <w:t xml:space="preserve"> </w:t>
      </w:r>
      <w:bookmarkEnd w:id="4"/>
      <w:r w:rsidR="001E15FB" w:rsidRPr="0063078B">
        <w:rPr>
          <w:rFonts w:asciiTheme="minorEastAsia" w:eastAsiaTheme="minorEastAsia" w:hAnsiTheme="minorEastAsia" w:cs="ＭＳ 明朝" w:hint="eastAsia"/>
          <w:color w:val="000000" w:themeColor="text1"/>
        </w:rPr>
        <w:t>対象になることを望まない場合</w:t>
      </w:r>
    </w:p>
    <w:p w14:paraId="58703F25" w14:textId="20215D9F" w:rsidR="002248F5" w:rsidRPr="0063078B" w:rsidRDefault="002248F5" w:rsidP="00011B3B">
      <w:pPr>
        <w:rPr>
          <w:color w:val="000000" w:themeColor="text1"/>
        </w:rPr>
      </w:pPr>
      <w:r w:rsidRPr="0063078B">
        <w:rPr>
          <w:rFonts w:hint="eastAsia"/>
          <w:color w:val="000000" w:themeColor="text1"/>
        </w:rPr>
        <w:t xml:space="preserve">　この研究のためにご自分またはご家族などの情報を使用してほしくない方は、下記の「照会先」に記載されている研究責任者（または連絡担当者）までご連絡ください。対象から外させていただきます。</w:t>
      </w:r>
    </w:p>
    <w:p w14:paraId="17AA5831" w14:textId="21AA533F" w:rsidR="002248F5" w:rsidRPr="0063078B" w:rsidRDefault="002248F5" w:rsidP="00011B3B">
      <w:pPr>
        <w:ind w:firstLineChars="100" w:firstLine="210"/>
        <w:rPr>
          <w:color w:val="000000" w:themeColor="text1"/>
        </w:rPr>
      </w:pPr>
      <w:r w:rsidRPr="0063078B">
        <w:rPr>
          <w:rFonts w:hint="eastAsia"/>
          <w:color w:val="000000" w:themeColor="text1"/>
        </w:rPr>
        <w:t>ただし、連絡をいただいた時点で既に解析が行われていた場合や研究成果が学会・論文などで公表されていた場合は、対象から外すことはできませんので、ご了承ください。なお、お断りになった場合でも、患者さん（やご家族）に将来にわたって不利益が生じることは一切ありません。</w:t>
      </w:r>
    </w:p>
    <w:p w14:paraId="6AEF2A01" w14:textId="77777777" w:rsidR="002248F5" w:rsidRPr="0063078B" w:rsidRDefault="002248F5" w:rsidP="00D01CC9">
      <w:pPr>
        <w:widowControl/>
        <w:ind w:leftChars="35" w:left="283" w:hangingChars="100" w:hanging="210"/>
        <w:rPr>
          <w:rFonts w:asciiTheme="minorEastAsia" w:eastAsiaTheme="minorEastAsia" w:hAnsiTheme="minorEastAsia" w:cs="ＭＳ 明朝"/>
          <w:color w:val="000000" w:themeColor="text1"/>
        </w:rPr>
      </w:pPr>
    </w:p>
    <w:p w14:paraId="6BEDD556" w14:textId="4D31CC1A" w:rsidR="00AE72EB" w:rsidRPr="0063078B" w:rsidRDefault="00B07644" w:rsidP="00AE72EB">
      <w:pPr>
        <w:widowControl/>
        <w:ind w:left="210" w:hangingChars="100" w:hanging="210"/>
        <w:rPr>
          <w:rFonts w:asciiTheme="minorEastAsia" w:eastAsiaTheme="minorEastAsia" w:hAnsiTheme="minorEastAsia" w:cstheme="majorHAnsi"/>
          <w:color w:val="000000" w:themeColor="text1"/>
        </w:rPr>
      </w:pPr>
      <w:r w:rsidRPr="0063078B">
        <w:rPr>
          <w:rFonts w:asciiTheme="minorEastAsia" w:eastAsiaTheme="minorEastAsia" w:hAnsiTheme="minorEastAsia" w:cstheme="majorHAnsi" w:hint="eastAsia"/>
          <w:color w:val="000000" w:themeColor="text1"/>
        </w:rPr>
        <w:t xml:space="preserve">② </w:t>
      </w:r>
      <w:bookmarkStart w:id="5" w:name="_Hlk131753232"/>
      <w:r w:rsidRPr="0063078B">
        <w:rPr>
          <w:rFonts w:asciiTheme="minorEastAsia" w:eastAsiaTheme="minorEastAsia" w:hAnsiTheme="minorEastAsia" w:cstheme="majorHAnsi" w:hint="eastAsia"/>
          <w:color w:val="000000" w:themeColor="text1"/>
        </w:rPr>
        <w:t>お問い合わせ</w:t>
      </w:r>
    </w:p>
    <w:p w14:paraId="4D989D79" w14:textId="4294765D" w:rsidR="005950D3" w:rsidRPr="0063078B" w:rsidRDefault="005950D3" w:rsidP="005950D3">
      <w:pPr>
        <w:widowControl/>
        <w:ind w:firstLineChars="100" w:firstLine="210"/>
        <w:jc w:val="left"/>
        <w:rPr>
          <w:rFonts w:asciiTheme="minorEastAsia" w:eastAsiaTheme="minorEastAsia" w:hAnsiTheme="minorEastAsia" w:cstheme="majorHAnsi"/>
          <w:color w:val="000000" w:themeColor="text1"/>
        </w:rPr>
      </w:pPr>
      <w:r w:rsidRPr="0063078B">
        <w:rPr>
          <w:rFonts w:asciiTheme="minorEastAsia" w:eastAsiaTheme="minorEastAsia" w:hAnsiTheme="minorEastAsia" w:cstheme="majorHAnsi" w:hint="eastAsia"/>
          <w:color w:val="000000" w:themeColor="text1"/>
        </w:rPr>
        <w:t>本研究に関するご質問等がありましたら下記の</w:t>
      </w:r>
      <w:r w:rsidR="001E15FB" w:rsidRPr="0063078B">
        <w:rPr>
          <w:rFonts w:asciiTheme="minorEastAsia" w:eastAsiaTheme="minorEastAsia" w:hAnsiTheme="minorEastAsia" w:cstheme="majorHAnsi" w:hint="eastAsia"/>
          <w:color w:val="000000" w:themeColor="text1"/>
        </w:rPr>
        <w:t>【</w:t>
      </w:r>
      <w:r w:rsidR="003029FB" w:rsidRPr="0063078B">
        <w:rPr>
          <w:rFonts w:asciiTheme="minorEastAsia" w:eastAsiaTheme="minorEastAsia" w:hAnsiTheme="minorEastAsia" w:cstheme="majorHAnsi" w:hint="eastAsia"/>
          <w:color w:val="000000" w:themeColor="text1"/>
        </w:rPr>
        <w:t>照会</w:t>
      </w:r>
      <w:r w:rsidRPr="0063078B">
        <w:rPr>
          <w:rFonts w:asciiTheme="minorEastAsia" w:eastAsiaTheme="minorEastAsia" w:hAnsiTheme="minorEastAsia" w:cstheme="majorHAnsi" w:hint="eastAsia"/>
          <w:color w:val="000000" w:themeColor="text1"/>
        </w:rPr>
        <w:t>先</w:t>
      </w:r>
      <w:r w:rsidR="001E15FB" w:rsidRPr="0063078B">
        <w:rPr>
          <w:rFonts w:asciiTheme="minorEastAsia" w:eastAsiaTheme="minorEastAsia" w:hAnsiTheme="minorEastAsia" w:cstheme="majorHAnsi" w:hint="eastAsia"/>
          <w:color w:val="000000" w:themeColor="text1"/>
        </w:rPr>
        <w:t>】</w:t>
      </w:r>
      <w:r w:rsidRPr="0063078B">
        <w:rPr>
          <w:rFonts w:asciiTheme="minorEastAsia" w:eastAsiaTheme="minorEastAsia" w:hAnsiTheme="minorEastAsia" w:cstheme="majorHAnsi" w:hint="eastAsia"/>
          <w:color w:val="000000" w:themeColor="text1"/>
        </w:rPr>
        <w:t>までお問い合わせ下さい。</w:t>
      </w:r>
    </w:p>
    <w:p w14:paraId="72DE0791" w14:textId="5FBFCB85" w:rsidR="005950D3" w:rsidRPr="0063078B" w:rsidRDefault="005950D3" w:rsidP="003C75F0">
      <w:pPr>
        <w:ind w:firstLineChars="100" w:firstLine="210"/>
        <w:jc w:val="left"/>
        <w:rPr>
          <w:rFonts w:asciiTheme="minorEastAsia" w:eastAsiaTheme="minorEastAsia" w:hAnsiTheme="minorEastAsia" w:cstheme="majorHAnsi"/>
          <w:color w:val="000000" w:themeColor="text1"/>
        </w:rPr>
      </w:pPr>
      <w:r w:rsidRPr="0063078B">
        <w:rPr>
          <w:rFonts w:asciiTheme="minorEastAsia" w:eastAsiaTheme="minorEastAsia" w:hAnsiTheme="minorEastAsia" w:cstheme="majorHAnsi" w:hint="eastAsia"/>
          <w:color w:val="000000" w:themeColor="text1"/>
        </w:rPr>
        <w:t>ご希望があれば、他の研究対象者の個人情報</w:t>
      </w:r>
      <w:r w:rsidR="001B214B" w:rsidRPr="0063078B">
        <w:rPr>
          <w:rFonts w:asciiTheme="minorEastAsia" w:eastAsiaTheme="minorEastAsia" w:hAnsiTheme="minorEastAsia" w:cstheme="majorHAnsi" w:hint="eastAsia"/>
          <w:color w:val="000000" w:themeColor="text1"/>
        </w:rPr>
        <w:t>等</w:t>
      </w:r>
      <w:r w:rsidRPr="0063078B">
        <w:rPr>
          <w:rFonts w:asciiTheme="minorEastAsia" w:eastAsiaTheme="minorEastAsia" w:hAnsiTheme="minorEastAsia" w:cstheme="majorHAnsi" w:hint="eastAsia"/>
          <w:color w:val="000000" w:themeColor="text1"/>
        </w:rPr>
        <w:t>及び知的財産の保護に支障がない範囲内で、研究計画書及び関連資料を</w:t>
      </w:r>
      <w:r w:rsidR="00EB7EF2" w:rsidRPr="0063078B">
        <w:rPr>
          <w:rFonts w:asciiTheme="minorEastAsia" w:eastAsiaTheme="minorEastAsia" w:hAnsiTheme="minorEastAsia" w:cstheme="majorHAnsi" w:hint="eastAsia"/>
          <w:color w:val="000000" w:themeColor="text1"/>
        </w:rPr>
        <w:t>入手</w:t>
      </w:r>
      <w:r w:rsidR="000638C7" w:rsidRPr="0063078B">
        <w:rPr>
          <w:rFonts w:asciiTheme="minorEastAsia" w:eastAsiaTheme="minorEastAsia" w:hAnsiTheme="minorEastAsia" w:cstheme="majorHAnsi" w:hint="eastAsia"/>
          <w:color w:val="000000" w:themeColor="text1"/>
        </w:rPr>
        <w:t>または</w:t>
      </w:r>
      <w:r w:rsidRPr="0063078B">
        <w:rPr>
          <w:rFonts w:asciiTheme="minorEastAsia" w:eastAsiaTheme="minorEastAsia" w:hAnsiTheme="minorEastAsia" w:cstheme="majorHAnsi" w:hint="eastAsia"/>
          <w:color w:val="000000" w:themeColor="text1"/>
        </w:rPr>
        <w:t>閲覧することが出来ますのでお申出下さい。</w:t>
      </w:r>
    </w:p>
    <w:p w14:paraId="53D48D73" w14:textId="6FE4BBA8" w:rsidR="001E15FB" w:rsidRPr="0063078B" w:rsidRDefault="001E15FB" w:rsidP="001E15FB">
      <w:pPr>
        <w:ind w:firstLineChars="100" w:firstLine="210"/>
        <w:jc w:val="left"/>
        <w:rPr>
          <w:rFonts w:asciiTheme="minorEastAsia" w:eastAsiaTheme="minorEastAsia" w:hAnsiTheme="minorEastAsia" w:cstheme="majorHAnsi"/>
          <w:color w:val="000000" w:themeColor="text1"/>
        </w:rPr>
      </w:pPr>
      <w:r w:rsidRPr="0063078B">
        <w:rPr>
          <w:rFonts w:asciiTheme="minorEastAsia" w:eastAsiaTheme="minorEastAsia" w:hAnsiTheme="minorEastAsia" w:cstheme="majorHAnsi" w:hint="eastAsia"/>
          <w:color w:val="000000" w:themeColor="text1"/>
        </w:rPr>
        <w:t>また、本研究に関して苦情がありましたら【苦情の窓口】に</w:t>
      </w:r>
      <w:r w:rsidR="008466E5" w:rsidRPr="0063078B">
        <w:rPr>
          <w:rFonts w:asciiTheme="minorEastAsia" w:eastAsiaTheme="minorEastAsia" w:hAnsiTheme="minorEastAsia" w:cstheme="majorHAnsi" w:hint="eastAsia"/>
          <w:color w:val="000000" w:themeColor="text1"/>
        </w:rPr>
        <w:t>平日の8時30分から17時までに</w:t>
      </w:r>
      <w:r w:rsidRPr="0063078B">
        <w:rPr>
          <w:rFonts w:asciiTheme="minorEastAsia" w:eastAsiaTheme="minorEastAsia" w:hAnsiTheme="minorEastAsia" w:cstheme="majorHAnsi" w:hint="eastAsia"/>
          <w:color w:val="000000" w:themeColor="text1"/>
        </w:rPr>
        <w:t>ご連絡をお願いします。</w:t>
      </w:r>
    </w:p>
    <w:p w14:paraId="70123B13" w14:textId="77777777" w:rsidR="00190D63" w:rsidRPr="0063078B" w:rsidRDefault="00190D63" w:rsidP="00190D63">
      <w:pPr>
        <w:widowControl/>
        <w:rPr>
          <w:rFonts w:asciiTheme="minorEastAsia" w:eastAsiaTheme="minorEastAsia" w:hAnsiTheme="minorEastAsia" w:cstheme="majorHAnsi"/>
          <w:color w:val="000000" w:themeColor="text1"/>
        </w:rPr>
      </w:pPr>
    </w:p>
    <w:p w14:paraId="06712AF6" w14:textId="243DC011" w:rsidR="00190D63" w:rsidRPr="0063078B" w:rsidRDefault="001E15FB" w:rsidP="00190D63">
      <w:pPr>
        <w:widowControl/>
        <w:rPr>
          <w:rFonts w:asciiTheme="minorEastAsia" w:eastAsiaTheme="minorEastAsia" w:hAnsiTheme="minorEastAsia" w:cstheme="majorHAnsi"/>
          <w:color w:val="000000" w:themeColor="text1"/>
        </w:rPr>
      </w:pPr>
      <w:r w:rsidRPr="0063078B">
        <w:rPr>
          <w:rFonts w:asciiTheme="minorEastAsia" w:eastAsiaTheme="minorEastAsia" w:hAnsiTheme="minorEastAsia" w:cstheme="majorHAnsi" w:hint="eastAsia"/>
          <w:color w:val="000000" w:themeColor="text1"/>
        </w:rPr>
        <w:t>【</w:t>
      </w:r>
      <w:r w:rsidR="00190D63" w:rsidRPr="0063078B">
        <w:rPr>
          <w:rFonts w:asciiTheme="minorEastAsia" w:eastAsiaTheme="minorEastAsia" w:hAnsiTheme="minorEastAsia" w:cstheme="majorHAnsi" w:hint="eastAsia"/>
          <w:color w:val="000000" w:themeColor="text1"/>
        </w:rPr>
        <w:t>照会先</w:t>
      </w:r>
      <w:r w:rsidRPr="0063078B">
        <w:rPr>
          <w:rFonts w:asciiTheme="minorEastAsia" w:eastAsiaTheme="minorEastAsia" w:hAnsiTheme="minorEastAsia" w:cstheme="majorHAnsi" w:hint="eastAsia"/>
          <w:color w:val="000000" w:themeColor="text1"/>
        </w:rPr>
        <w:t>】</w:t>
      </w:r>
    </w:p>
    <w:p w14:paraId="052724D7" w14:textId="71E72413" w:rsidR="002248F5" w:rsidRPr="0063078B" w:rsidRDefault="002248F5" w:rsidP="002248F5">
      <w:pPr>
        <w:widowControl/>
        <w:rPr>
          <w:rFonts w:asciiTheme="minorEastAsia" w:eastAsiaTheme="minorEastAsia" w:hAnsiTheme="minorEastAsia" w:cstheme="majorHAnsi"/>
          <w:color w:val="000000" w:themeColor="text1"/>
        </w:rPr>
      </w:pPr>
      <w:r w:rsidRPr="0063078B">
        <w:rPr>
          <w:rFonts w:asciiTheme="minorEastAsia" w:eastAsiaTheme="minorEastAsia" w:hAnsiTheme="minorEastAsia" w:cstheme="majorHAnsi" w:hint="eastAsia"/>
          <w:color w:val="000000" w:themeColor="text1"/>
        </w:rPr>
        <w:t xml:space="preserve">　　研究責任者：自治医科大学附属病院</w:t>
      </w:r>
      <w:r w:rsidRPr="0063078B">
        <w:rPr>
          <w:rFonts w:asciiTheme="minorEastAsia" w:eastAsiaTheme="minorEastAsia" w:hAnsiTheme="minorEastAsia" w:cstheme="majorHAnsi"/>
          <w:color w:val="000000" w:themeColor="text1"/>
        </w:rPr>
        <w:t xml:space="preserve"> 血液科　教授　</w:t>
      </w:r>
      <w:r w:rsidR="00011B3B" w:rsidRPr="0063078B">
        <w:rPr>
          <w:rFonts w:asciiTheme="minorEastAsia" w:eastAsiaTheme="minorEastAsia" w:hAnsiTheme="minorEastAsia" w:cstheme="majorHAnsi" w:hint="eastAsia"/>
          <w:color w:val="000000" w:themeColor="text1"/>
        </w:rPr>
        <w:t xml:space="preserve">　</w:t>
      </w:r>
      <w:r w:rsidRPr="0063078B">
        <w:rPr>
          <w:rFonts w:asciiTheme="minorEastAsia" w:eastAsiaTheme="minorEastAsia" w:hAnsiTheme="minorEastAsia" w:cstheme="majorHAnsi"/>
          <w:color w:val="000000" w:themeColor="text1"/>
        </w:rPr>
        <w:t>神田 善伸</w:t>
      </w:r>
    </w:p>
    <w:p w14:paraId="636A4EED" w14:textId="357061C6" w:rsidR="00190D63" w:rsidRPr="0063078B" w:rsidRDefault="002248F5" w:rsidP="00011B3B">
      <w:pPr>
        <w:widowControl/>
        <w:ind w:firstLineChars="200" w:firstLine="420"/>
        <w:rPr>
          <w:rFonts w:asciiTheme="minorEastAsia" w:eastAsiaTheme="minorEastAsia" w:hAnsiTheme="minorEastAsia" w:cstheme="majorHAnsi"/>
          <w:color w:val="000000" w:themeColor="text1"/>
        </w:rPr>
      </w:pPr>
      <w:r w:rsidRPr="0063078B">
        <w:rPr>
          <w:rFonts w:asciiTheme="minorEastAsia" w:eastAsiaTheme="minorEastAsia" w:hAnsiTheme="minorEastAsia" w:cstheme="majorHAnsi" w:hint="eastAsia"/>
          <w:color w:val="000000" w:themeColor="text1"/>
        </w:rPr>
        <w:t>連絡担当者：自治医科大学附属病院</w:t>
      </w:r>
      <w:r w:rsidRPr="0063078B">
        <w:rPr>
          <w:rFonts w:asciiTheme="minorEastAsia" w:eastAsiaTheme="minorEastAsia" w:hAnsiTheme="minorEastAsia" w:cstheme="majorHAnsi"/>
          <w:color w:val="000000" w:themeColor="text1"/>
        </w:rPr>
        <w:t xml:space="preserve"> 血液科</w:t>
      </w:r>
      <w:r w:rsidR="00011B3B" w:rsidRPr="0063078B">
        <w:rPr>
          <w:rFonts w:asciiTheme="minorEastAsia" w:eastAsiaTheme="minorEastAsia" w:hAnsiTheme="minorEastAsia" w:cstheme="majorHAnsi" w:hint="eastAsia"/>
          <w:color w:val="000000" w:themeColor="text1"/>
        </w:rPr>
        <w:t xml:space="preserve">　</w:t>
      </w:r>
      <w:r w:rsidR="0025199D" w:rsidRPr="0063078B">
        <w:rPr>
          <w:rFonts w:asciiTheme="minorEastAsia" w:eastAsiaTheme="minorEastAsia" w:hAnsiTheme="minorEastAsia" w:cstheme="majorHAnsi" w:hint="eastAsia"/>
          <w:color w:val="000000" w:themeColor="text1"/>
        </w:rPr>
        <w:t>助教　　海野　健斗</w:t>
      </w:r>
    </w:p>
    <w:p w14:paraId="7942CC6B" w14:textId="089A24C5" w:rsidR="00B76057" w:rsidRPr="0063078B" w:rsidRDefault="00B76057" w:rsidP="00190D63">
      <w:pPr>
        <w:widowControl/>
        <w:rPr>
          <w:rFonts w:asciiTheme="minorEastAsia" w:eastAsiaTheme="minorEastAsia" w:hAnsiTheme="minorEastAsia" w:cstheme="majorHAnsi"/>
          <w:color w:val="000000" w:themeColor="text1"/>
        </w:rPr>
      </w:pPr>
      <w:r w:rsidRPr="0063078B">
        <w:rPr>
          <w:rFonts w:asciiTheme="minorEastAsia" w:eastAsiaTheme="minorEastAsia" w:hAnsiTheme="minorEastAsia" w:cstheme="majorHAnsi" w:hint="eastAsia"/>
          <w:color w:val="000000" w:themeColor="text1"/>
        </w:rPr>
        <w:t xml:space="preserve">　　　〒329-0498　栃木県下野市薬師寺3311-1</w:t>
      </w:r>
    </w:p>
    <w:p w14:paraId="653804B0" w14:textId="03DB8F19" w:rsidR="00B76057" w:rsidRPr="0063078B" w:rsidRDefault="00B76057" w:rsidP="00190D63">
      <w:pPr>
        <w:widowControl/>
        <w:rPr>
          <w:rFonts w:asciiTheme="minorEastAsia" w:eastAsiaTheme="minorEastAsia" w:hAnsiTheme="minorEastAsia" w:cstheme="majorHAnsi"/>
          <w:color w:val="000000" w:themeColor="text1"/>
        </w:rPr>
      </w:pPr>
      <w:r w:rsidRPr="0063078B">
        <w:rPr>
          <w:rFonts w:asciiTheme="minorEastAsia" w:eastAsiaTheme="minorEastAsia" w:hAnsiTheme="minorEastAsia" w:cstheme="majorHAnsi" w:hint="eastAsia"/>
          <w:color w:val="000000" w:themeColor="text1"/>
        </w:rPr>
        <w:t xml:space="preserve">　　　電話　</w:t>
      </w:r>
      <w:r w:rsidR="004F7920" w:rsidRPr="0063078B">
        <w:rPr>
          <w:rFonts w:asciiTheme="minorEastAsia" w:eastAsiaTheme="minorEastAsia" w:hAnsiTheme="minorEastAsia" w:cstheme="majorHAnsi" w:hint="eastAsia"/>
          <w:color w:val="000000" w:themeColor="text1"/>
        </w:rPr>
        <w:t>0285-</w:t>
      </w:r>
      <w:r w:rsidR="002248F5" w:rsidRPr="0063078B">
        <w:rPr>
          <w:rFonts w:asciiTheme="minorEastAsia" w:eastAsiaTheme="minorEastAsia" w:hAnsiTheme="minorEastAsia" w:cstheme="majorHAnsi" w:hint="eastAsia"/>
          <w:color w:val="000000" w:themeColor="text1"/>
        </w:rPr>
        <w:t xml:space="preserve"> </w:t>
      </w:r>
      <w:r w:rsidR="0025199D" w:rsidRPr="0063078B">
        <w:rPr>
          <w:rFonts w:asciiTheme="minorEastAsia" w:eastAsiaTheme="minorEastAsia" w:hAnsiTheme="minorEastAsia" w:cstheme="majorHAnsi" w:hint="eastAsia"/>
          <w:color w:val="000000" w:themeColor="text1"/>
        </w:rPr>
        <w:t>58-7353</w:t>
      </w:r>
      <w:r w:rsidR="002248F5" w:rsidRPr="0063078B">
        <w:rPr>
          <w:rFonts w:asciiTheme="minorEastAsia" w:eastAsiaTheme="minorEastAsia" w:hAnsiTheme="minorEastAsia" w:cstheme="majorHAnsi" w:hint="eastAsia"/>
          <w:color w:val="000000" w:themeColor="text1"/>
        </w:rPr>
        <w:t xml:space="preserve"> </w:t>
      </w:r>
    </w:p>
    <w:p w14:paraId="206F9C2D" w14:textId="2788CE51" w:rsidR="00B76057" w:rsidRPr="0063078B" w:rsidRDefault="00B76057" w:rsidP="00190D63">
      <w:pPr>
        <w:widowControl/>
        <w:rPr>
          <w:rFonts w:asciiTheme="minorEastAsia" w:eastAsiaTheme="minorEastAsia" w:hAnsiTheme="minorEastAsia" w:cstheme="majorHAnsi"/>
          <w:color w:val="000000" w:themeColor="text1"/>
        </w:rPr>
      </w:pPr>
      <w:r w:rsidRPr="0063078B">
        <w:rPr>
          <w:rFonts w:asciiTheme="minorEastAsia" w:eastAsiaTheme="minorEastAsia" w:hAnsiTheme="minorEastAsia" w:cstheme="majorHAnsi" w:hint="eastAsia"/>
          <w:color w:val="000000" w:themeColor="text1"/>
        </w:rPr>
        <w:t xml:space="preserve">　</w:t>
      </w:r>
      <w:r w:rsidR="001E15FB" w:rsidRPr="0063078B">
        <w:rPr>
          <w:rFonts w:asciiTheme="minorEastAsia" w:eastAsiaTheme="minorEastAsia" w:hAnsiTheme="minorEastAsia" w:cstheme="majorHAnsi" w:hint="eastAsia"/>
          <w:color w:val="000000" w:themeColor="text1"/>
        </w:rPr>
        <w:t>【</w:t>
      </w:r>
      <w:r w:rsidRPr="0063078B">
        <w:rPr>
          <w:rFonts w:asciiTheme="minorEastAsia" w:eastAsiaTheme="minorEastAsia" w:hAnsiTheme="minorEastAsia" w:cstheme="majorHAnsi" w:hint="eastAsia"/>
          <w:color w:val="000000" w:themeColor="text1"/>
        </w:rPr>
        <w:t>苦情の窓口</w:t>
      </w:r>
      <w:r w:rsidR="001E15FB" w:rsidRPr="0063078B">
        <w:rPr>
          <w:rFonts w:asciiTheme="minorEastAsia" w:eastAsiaTheme="minorEastAsia" w:hAnsiTheme="minorEastAsia" w:cstheme="majorHAnsi" w:hint="eastAsia"/>
          <w:color w:val="000000" w:themeColor="text1"/>
        </w:rPr>
        <w:t>】</w:t>
      </w:r>
    </w:p>
    <w:p w14:paraId="2D7030A0" w14:textId="6F05F866" w:rsidR="00B76057" w:rsidRPr="0063078B" w:rsidRDefault="00B76057" w:rsidP="00190D63">
      <w:pPr>
        <w:widowControl/>
        <w:rPr>
          <w:rFonts w:asciiTheme="minorEastAsia" w:eastAsiaTheme="minorEastAsia" w:hAnsiTheme="minorEastAsia" w:cstheme="majorHAnsi"/>
          <w:color w:val="000000" w:themeColor="text1"/>
        </w:rPr>
      </w:pPr>
      <w:r w:rsidRPr="0063078B">
        <w:rPr>
          <w:rFonts w:asciiTheme="minorEastAsia" w:eastAsiaTheme="minorEastAsia" w:hAnsiTheme="minorEastAsia" w:cstheme="majorHAnsi" w:hint="eastAsia"/>
          <w:color w:val="000000" w:themeColor="text1"/>
        </w:rPr>
        <w:t xml:space="preserve">　　　自治医科大学附属病院</w:t>
      </w:r>
      <w:r w:rsidR="000C67AF" w:rsidRPr="0063078B">
        <w:rPr>
          <w:rFonts w:asciiTheme="minorEastAsia" w:eastAsiaTheme="minorEastAsia" w:hAnsiTheme="minorEastAsia" w:cstheme="majorHAnsi" w:hint="eastAsia"/>
          <w:color w:val="000000" w:themeColor="text1"/>
        </w:rPr>
        <w:t xml:space="preserve">　</w:t>
      </w:r>
      <w:r w:rsidRPr="0063078B">
        <w:rPr>
          <w:rFonts w:asciiTheme="minorEastAsia" w:eastAsiaTheme="minorEastAsia" w:hAnsiTheme="minorEastAsia" w:cstheme="majorHAnsi" w:hint="eastAsia"/>
          <w:color w:val="000000" w:themeColor="text1"/>
        </w:rPr>
        <w:t>臨床研究センター</w:t>
      </w:r>
      <w:r w:rsidR="003C75F0" w:rsidRPr="0063078B">
        <w:rPr>
          <w:rFonts w:asciiTheme="minorEastAsia" w:eastAsiaTheme="minorEastAsia" w:hAnsiTheme="minorEastAsia" w:cstheme="majorHAnsi" w:hint="eastAsia"/>
          <w:color w:val="000000" w:themeColor="text1"/>
        </w:rPr>
        <w:t>管理部</w:t>
      </w:r>
    </w:p>
    <w:p w14:paraId="0E7767E2" w14:textId="49C38CD1" w:rsidR="00B76057" w:rsidRPr="0063078B" w:rsidRDefault="00B76057" w:rsidP="00190D63">
      <w:pPr>
        <w:widowControl/>
        <w:rPr>
          <w:rFonts w:asciiTheme="minorEastAsia" w:eastAsiaTheme="minorEastAsia" w:hAnsiTheme="minorEastAsia" w:cstheme="majorHAnsi"/>
          <w:color w:val="000000" w:themeColor="text1"/>
        </w:rPr>
      </w:pPr>
      <w:r w:rsidRPr="0063078B">
        <w:rPr>
          <w:rFonts w:asciiTheme="minorEastAsia" w:eastAsiaTheme="minorEastAsia" w:hAnsiTheme="minorEastAsia" w:cstheme="majorHAnsi" w:hint="eastAsia"/>
          <w:color w:val="000000" w:themeColor="text1"/>
        </w:rPr>
        <w:t xml:space="preserve">　　　電話　0285-58-8933</w:t>
      </w:r>
      <w:bookmarkEnd w:id="5"/>
    </w:p>
    <w:p w14:paraId="0062B5F7" w14:textId="77777777" w:rsidR="00237184" w:rsidRPr="0063078B" w:rsidRDefault="00237184" w:rsidP="00190D63">
      <w:pPr>
        <w:widowControl/>
        <w:rPr>
          <w:rFonts w:asciiTheme="minorEastAsia" w:eastAsiaTheme="minorEastAsia" w:hAnsiTheme="minorEastAsia" w:cstheme="majorHAnsi"/>
          <w:color w:val="000000" w:themeColor="text1"/>
        </w:rPr>
      </w:pPr>
    </w:p>
    <w:p w14:paraId="13A92F5D" w14:textId="77777777" w:rsidR="00237184" w:rsidRPr="0063078B" w:rsidRDefault="00237184" w:rsidP="00190D63">
      <w:pPr>
        <w:widowControl/>
        <w:rPr>
          <w:rFonts w:asciiTheme="minorEastAsia" w:eastAsiaTheme="minorEastAsia" w:hAnsiTheme="minorEastAsia" w:cstheme="majorHAnsi"/>
          <w:color w:val="000000" w:themeColor="text1"/>
        </w:rPr>
      </w:pPr>
    </w:p>
    <w:sectPr w:rsidR="00237184" w:rsidRPr="0063078B">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28022" w14:textId="77777777" w:rsidR="00CC683A" w:rsidRDefault="00CC683A" w:rsidP="008C3AA1">
      <w:r>
        <w:separator/>
      </w:r>
    </w:p>
  </w:endnote>
  <w:endnote w:type="continuationSeparator" w:id="0">
    <w:p w14:paraId="52A106BF" w14:textId="77777777" w:rsidR="00CC683A" w:rsidRDefault="00CC683A"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altName w:val="MS Gothic"/>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6079C" w14:textId="77777777" w:rsidR="00CC683A" w:rsidRDefault="00CC683A" w:rsidP="008C3AA1">
      <w:r>
        <w:separator/>
      </w:r>
    </w:p>
  </w:footnote>
  <w:footnote w:type="continuationSeparator" w:id="0">
    <w:p w14:paraId="0FA4380D" w14:textId="77777777" w:rsidR="00CC683A" w:rsidRDefault="00CC683A"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6DF9" w14:textId="77777777" w:rsidR="009B32C7" w:rsidRPr="009B32C7" w:rsidRDefault="009B32C7" w:rsidP="00882AAD">
    <w:pPr>
      <w:pStyle w:val="a6"/>
      <w:tabs>
        <w:tab w:val="left" w:pos="7613"/>
      </w:tabs>
      <w:jc w:val="right"/>
      <w:rPr>
        <w:rFonts w:ascii="ＭＳ Ｐゴシック" w:eastAsia="ＭＳ Ｐゴシック" w:hAnsi="ＭＳ Ｐゴシック"/>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AE2"/>
    <w:multiLevelType w:val="hybridMultilevel"/>
    <w:tmpl w:val="C7443034"/>
    <w:lvl w:ilvl="0" w:tplc="B37E7DE4">
      <w:start w:val="1"/>
      <w:numFmt w:val="bullet"/>
      <w:lvlText w:val=""/>
      <w:lvlJc w:val="left"/>
      <w:pPr>
        <w:ind w:left="860" w:hanging="440"/>
      </w:pPr>
      <w:rPr>
        <w:rFonts w:ascii="Wingdings" w:hAnsi="Wingdings" w:hint="default"/>
        <w:color w:val="FF0000"/>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442F122A"/>
    <w:multiLevelType w:val="hybridMultilevel"/>
    <w:tmpl w:val="48FAFD4C"/>
    <w:lvl w:ilvl="0" w:tplc="1DEA07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B623764"/>
    <w:multiLevelType w:val="hybridMultilevel"/>
    <w:tmpl w:val="7BD29DF0"/>
    <w:lvl w:ilvl="0" w:tplc="B17E9FA4">
      <w:start w:val="1"/>
      <w:numFmt w:val="decimal"/>
      <w:lvlText w:val="%1."/>
      <w:lvlJc w:val="left"/>
      <w:pPr>
        <w:ind w:left="420" w:hanging="420"/>
      </w:pPr>
      <w:rPr>
        <w:b/>
        <w:color w:val="000000" w:themeColor="text1"/>
      </w:rPr>
    </w:lvl>
    <w:lvl w:ilvl="1" w:tplc="9BAA57C6">
      <w:start w:val="1"/>
      <w:numFmt w:val="decimalEnclosedCircle"/>
      <w:lvlText w:val="%2"/>
      <w:lvlJc w:val="left"/>
      <w:pPr>
        <w:ind w:left="780" w:hanging="360"/>
      </w:pPr>
      <w:rPr>
        <w:rFonts w:hint="default"/>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65644422">
    <w:abstractNumId w:val="2"/>
  </w:num>
  <w:num w:numId="2" w16cid:durableId="1912152895">
    <w:abstractNumId w:val="1"/>
  </w:num>
  <w:num w:numId="3" w16cid:durableId="481165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2095"/>
    <w:rsid w:val="00004E9B"/>
    <w:rsid w:val="00006B64"/>
    <w:rsid w:val="00011B3B"/>
    <w:rsid w:val="00011BFB"/>
    <w:rsid w:val="00015D7C"/>
    <w:rsid w:val="00042C23"/>
    <w:rsid w:val="000638C7"/>
    <w:rsid w:val="0006441B"/>
    <w:rsid w:val="00070913"/>
    <w:rsid w:val="00093005"/>
    <w:rsid w:val="000B2C8D"/>
    <w:rsid w:val="000C52BF"/>
    <w:rsid w:val="000C67AF"/>
    <w:rsid w:val="000C714E"/>
    <w:rsid w:val="000D5D22"/>
    <w:rsid w:val="000E2CCF"/>
    <w:rsid w:val="000E3BC8"/>
    <w:rsid w:val="000F57E7"/>
    <w:rsid w:val="00107F39"/>
    <w:rsid w:val="00112BAD"/>
    <w:rsid w:val="0011566D"/>
    <w:rsid w:val="0012260F"/>
    <w:rsid w:val="00123F2E"/>
    <w:rsid w:val="00145EA6"/>
    <w:rsid w:val="001514B6"/>
    <w:rsid w:val="00153A5C"/>
    <w:rsid w:val="0015470E"/>
    <w:rsid w:val="00180352"/>
    <w:rsid w:val="0018568F"/>
    <w:rsid w:val="00185C6D"/>
    <w:rsid w:val="00190A14"/>
    <w:rsid w:val="00190D63"/>
    <w:rsid w:val="001A67F2"/>
    <w:rsid w:val="001B214B"/>
    <w:rsid w:val="001C4D3D"/>
    <w:rsid w:val="001D2357"/>
    <w:rsid w:val="001E0D31"/>
    <w:rsid w:val="001E15FB"/>
    <w:rsid w:val="001E1CFC"/>
    <w:rsid w:val="001F3F71"/>
    <w:rsid w:val="001F43F5"/>
    <w:rsid w:val="00217FDE"/>
    <w:rsid w:val="002248F5"/>
    <w:rsid w:val="00237184"/>
    <w:rsid w:val="0025199D"/>
    <w:rsid w:val="002655B5"/>
    <w:rsid w:val="00273E3E"/>
    <w:rsid w:val="00282129"/>
    <w:rsid w:val="00284C01"/>
    <w:rsid w:val="002855FC"/>
    <w:rsid w:val="00290A66"/>
    <w:rsid w:val="002A09A6"/>
    <w:rsid w:val="002A21BB"/>
    <w:rsid w:val="002A7464"/>
    <w:rsid w:val="002D76B8"/>
    <w:rsid w:val="002E29EF"/>
    <w:rsid w:val="002E2A85"/>
    <w:rsid w:val="002E6353"/>
    <w:rsid w:val="002F3C1E"/>
    <w:rsid w:val="003029FB"/>
    <w:rsid w:val="0032576B"/>
    <w:rsid w:val="00337D55"/>
    <w:rsid w:val="00343836"/>
    <w:rsid w:val="003610C4"/>
    <w:rsid w:val="003620DC"/>
    <w:rsid w:val="00363F70"/>
    <w:rsid w:val="003734F3"/>
    <w:rsid w:val="003B4B1A"/>
    <w:rsid w:val="003B5344"/>
    <w:rsid w:val="003C3126"/>
    <w:rsid w:val="003C75F0"/>
    <w:rsid w:val="003D3670"/>
    <w:rsid w:val="003E3967"/>
    <w:rsid w:val="003F6D0E"/>
    <w:rsid w:val="0040344E"/>
    <w:rsid w:val="00416AFA"/>
    <w:rsid w:val="00420785"/>
    <w:rsid w:val="00420981"/>
    <w:rsid w:val="004212E6"/>
    <w:rsid w:val="004324E8"/>
    <w:rsid w:val="00445308"/>
    <w:rsid w:val="0047695A"/>
    <w:rsid w:val="00485DA4"/>
    <w:rsid w:val="00491E11"/>
    <w:rsid w:val="0049341B"/>
    <w:rsid w:val="004958E0"/>
    <w:rsid w:val="00496C4D"/>
    <w:rsid w:val="004B2537"/>
    <w:rsid w:val="004C6EB9"/>
    <w:rsid w:val="004F6F02"/>
    <w:rsid w:val="004F7920"/>
    <w:rsid w:val="00515C9F"/>
    <w:rsid w:val="00515ED6"/>
    <w:rsid w:val="005247F7"/>
    <w:rsid w:val="00541AA8"/>
    <w:rsid w:val="0054426A"/>
    <w:rsid w:val="00551F94"/>
    <w:rsid w:val="0055709C"/>
    <w:rsid w:val="00557F71"/>
    <w:rsid w:val="0057056E"/>
    <w:rsid w:val="00590E62"/>
    <w:rsid w:val="005950D3"/>
    <w:rsid w:val="005958D6"/>
    <w:rsid w:val="005B355B"/>
    <w:rsid w:val="005D1228"/>
    <w:rsid w:val="005D4B53"/>
    <w:rsid w:val="005E02CA"/>
    <w:rsid w:val="005F2EC3"/>
    <w:rsid w:val="005F6989"/>
    <w:rsid w:val="00620612"/>
    <w:rsid w:val="00623E88"/>
    <w:rsid w:val="0063078B"/>
    <w:rsid w:val="00655E39"/>
    <w:rsid w:val="0066223E"/>
    <w:rsid w:val="00671CFC"/>
    <w:rsid w:val="00690645"/>
    <w:rsid w:val="0069744D"/>
    <w:rsid w:val="006A7893"/>
    <w:rsid w:val="006B251B"/>
    <w:rsid w:val="006B5642"/>
    <w:rsid w:val="006E5AF1"/>
    <w:rsid w:val="006E7DC0"/>
    <w:rsid w:val="006F7B4B"/>
    <w:rsid w:val="0072236E"/>
    <w:rsid w:val="007345E0"/>
    <w:rsid w:val="007435A4"/>
    <w:rsid w:val="00757605"/>
    <w:rsid w:val="00764120"/>
    <w:rsid w:val="00766219"/>
    <w:rsid w:val="00777883"/>
    <w:rsid w:val="00783AF4"/>
    <w:rsid w:val="007A15B8"/>
    <w:rsid w:val="007B2E84"/>
    <w:rsid w:val="007C1A23"/>
    <w:rsid w:val="007D3FC9"/>
    <w:rsid w:val="007D6731"/>
    <w:rsid w:val="00804292"/>
    <w:rsid w:val="0081034D"/>
    <w:rsid w:val="00821C58"/>
    <w:rsid w:val="00822AA3"/>
    <w:rsid w:val="00833893"/>
    <w:rsid w:val="00846063"/>
    <w:rsid w:val="008466E5"/>
    <w:rsid w:val="00861315"/>
    <w:rsid w:val="008633F2"/>
    <w:rsid w:val="00867320"/>
    <w:rsid w:val="0087191F"/>
    <w:rsid w:val="008756B6"/>
    <w:rsid w:val="00882AAD"/>
    <w:rsid w:val="008A2FDE"/>
    <w:rsid w:val="008A3B28"/>
    <w:rsid w:val="008C3AA1"/>
    <w:rsid w:val="008D142F"/>
    <w:rsid w:val="008F2F2E"/>
    <w:rsid w:val="008F47CA"/>
    <w:rsid w:val="00902AE3"/>
    <w:rsid w:val="00911F29"/>
    <w:rsid w:val="0091721D"/>
    <w:rsid w:val="00922C7F"/>
    <w:rsid w:val="009239FD"/>
    <w:rsid w:val="00931F67"/>
    <w:rsid w:val="00943069"/>
    <w:rsid w:val="00950457"/>
    <w:rsid w:val="00964AF7"/>
    <w:rsid w:val="00972A93"/>
    <w:rsid w:val="009A456A"/>
    <w:rsid w:val="009B32C7"/>
    <w:rsid w:val="009C25A0"/>
    <w:rsid w:val="009D0F6E"/>
    <w:rsid w:val="009D5A19"/>
    <w:rsid w:val="009E1084"/>
    <w:rsid w:val="009E5D92"/>
    <w:rsid w:val="009F77A0"/>
    <w:rsid w:val="00A17BCC"/>
    <w:rsid w:val="00A438F4"/>
    <w:rsid w:val="00A45771"/>
    <w:rsid w:val="00A50F0A"/>
    <w:rsid w:val="00A53798"/>
    <w:rsid w:val="00A67004"/>
    <w:rsid w:val="00A6749C"/>
    <w:rsid w:val="00A92BC9"/>
    <w:rsid w:val="00AD4974"/>
    <w:rsid w:val="00AE0157"/>
    <w:rsid w:val="00AE485A"/>
    <w:rsid w:val="00AE72EB"/>
    <w:rsid w:val="00AF5279"/>
    <w:rsid w:val="00B07644"/>
    <w:rsid w:val="00B35172"/>
    <w:rsid w:val="00B54F0C"/>
    <w:rsid w:val="00B577DB"/>
    <w:rsid w:val="00B71919"/>
    <w:rsid w:val="00B73940"/>
    <w:rsid w:val="00B7407B"/>
    <w:rsid w:val="00B753A7"/>
    <w:rsid w:val="00B76057"/>
    <w:rsid w:val="00BC06B4"/>
    <w:rsid w:val="00BC36F7"/>
    <w:rsid w:val="00BC3809"/>
    <w:rsid w:val="00BD4A77"/>
    <w:rsid w:val="00BF0279"/>
    <w:rsid w:val="00BF46F8"/>
    <w:rsid w:val="00BF60F7"/>
    <w:rsid w:val="00C01312"/>
    <w:rsid w:val="00C50150"/>
    <w:rsid w:val="00C51378"/>
    <w:rsid w:val="00C758B3"/>
    <w:rsid w:val="00C87D72"/>
    <w:rsid w:val="00C90639"/>
    <w:rsid w:val="00C90C3A"/>
    <w:rsid w:val="00C92FD5"/>
    <w:rsid w:val="00C947D4"/>
    <w:rsid w:val="00C95FAD"/>
    <w:rsid w:val="00CC683A"/>
    <w:rsid w:val="00CE0A6D"/>
    <w:rsid w:val="00CE5384"/>
    <w:rsid w:val="00D01CC9"/>
    <w:rsid w:val="00D02597"/>
    <w:rsid w:val="00D03EB1"/>
    <w:rsid w:val="00D26C92"/>
    <w:rsid w:val="00D333B8"/>
    <w:rsid w:val="00D42656"/>
    <w:rsid w:val="00D647C5"/>
    <w:rsid w:val="00D87A71"/>
    <w:rsid w:val="00DA083E"/>
    <w:rsid w:val="00DA13BB"/>
    <w:rsid w:val="00DA2AC3"/>
    <w:rsid w:val="00DB63B2"/>
    <w:rsid w:val="00E107E0"/>
    <w:rsid w:val="00E17B36"/>
    <w:rsid w:val="00E22381"/>
    <w:rsid w:val="00E24E94"/>
    <w:rsid w:val="00E374E8"/>
    <w:rsid w:val="00E55E9A"/>
    <w:rsid w:val="00E7339A"/>
    <w:rsid w:val="00E77DF2"/>
    <w:rsid w:val="00E92D05"/>
    <w:rsid w:val="00E93838"/>
    <w:rsid w:val="00EA5385"/>
    <w:rsid w:val="00EB09AA"/>
    <w:rsid w:val="00EB7EF2"/>
    <w:rsid w:val="00ED09FF"/>
    <w:rsid w:val="00F1207F"/>
    <w:rsid w:val="00F1693A"/>
    <w:rsid w:val="00F2415B"/>
    <w:rsid w:val="00F3558F"/>
    <w:rsid w:val="00F47CA5"/>
    <w:rsid w:val="00F47F6D"/>
    <w:rsid w:val="00F558F9"/>
    <w:rsid w:val="00F662D4"/>
    <w:rsid w:val="00F74007"/>
    <w:rsid w:val="00F95DAD"/>
    <w:rsid w:val="00FA4D1A"/>
    <w:rsid w:val="00FA6998"/>
    <w:rsid w:val="00FB3ACD"/>
    <w:rsid w:val="00FC13C1"/>
    <w:rsid w:val="00FC1654"/>
    <w:rsid w:val="00FC4B87"/>
    <w:rsid w:val="00FC7752"/>
    <w:rsid w:val="00FD3977"/>
    <w:rsid w:val="00FE283D"/>
    <w:rsid w:val="00FF2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9160C5"/>
  <w15:docId w15:val="{64112D49-151B-4138-B945-A3DA36EF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363F7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a">
    <w:name w:val="annotation reference"/>
    <w:basedOn w:val="a0"/>
    <w:uiPriority w:val="99"/>
    <w:semiHidden/>
    <w:unhideWhenUsed/>
    <w:rsid w:val="002A21BB"/>
    <w:rPr>
      <w:sz w:val="18"/>
      <w:szCs w:val="18"/>
    </w:rPr>
  </w:style>
  <w:style w:type="paragraph" w:styleId="ab">
    <w:name w:val="annotation text"/>
    <w:basedOn w:val="a"/>
    <w:link w:val="ac"/>
    <w:uiPriority w:val="99"/>
    <w:unhideWhenUsed/>
    <w:rsid w:val="002A21BB"/>
    <w:pPr>
      <w:jc w:val="left"/>
    </w:pPr>
  </w:style>
  <w:style w:type="character" w:customStyle="1" w:styleId="ac">
    <w:name w:val="コメント文字列 (文字)"/>
    <w:basedOn w:val="a0"/>
    <w:link w:val="ab"/>
    <w:uiPriority w:val="99"/>
    <w:rsid w:val="002A21BB"/>
  </w:style>
  <w:style w:type="paragraph" w:styleId="ad">
    <w:name w:val="annotation subject"/>
    <w:basedOn w:val="ab"/>
    <w:next w:val="ab"/>
    <w:link w:val="ae"/>
    <w:uiPriority w:val="99"/>
    <w:semiHidden/>
    <w:unhideWhenUsed/>
    <w:rsid w:val="002A21BB"/>
    <w:rPr>
      <w:b/>
      <w:bCs/>
    </w:rPr>
  </w:style>
  <w:style w:type="character" w:customStyle="1" w:styleId="ae">
    <w:name w:val="コメント内容 (文字)"/>
    <w:basedOn w:val="ac"/>
    <w:link w:val="ad"/>
    <w:uiPriority w:val="99"/>
    <w:semiHidden/>
    <w:rsid w:val="002A21BB"/>
    <w:rPr>
      <w:b/>
      <w:bCs/>
    </w:rPr>
  </w:style>
  <w:style w:type="paragraph" w:styleId="af">
    <w:name w:val="List Paragraph"/>
    <w:basedOn w:val="a"/>
    <w:uiPriority w:val="34"/>
    <w:qFormat/>
    <w:rsid w:val="009D5A19"/>
    <w:pPr>
      <w:ind w:leftChars="400" w:left="840"/>
    </w:pPr>
  </w:style>
  <w:style w:type="paragraph" w:styleId="af0">
    <w:name w:val="Revision"/>
    <w:hidden/>
    <w:uiPriority w:val="99"/>
    <w:semiHidden/>
    <w:rsid w:val="00833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B0535-E547-4B2A-A6D4-EDA7D1EC6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428</Words>
  <Characters>2443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2025年4月1日作成</dc:creator>
  <cp:lastModifiedBy>海野 健斗</cp:lastModifiedBy>
  <cp:revision>3</cp:revision>
  <dcterms:created xsi:type="dcterms:W3CDTF">2025-11-27T03:52:00Z</dcterms:created>
  <dcterms:modified xsi:type="dcterms:W3CDTF">2025-12-16T04:27:00Z</dcterms:modified>
</cp:coreProperties>
</file>