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12E5F109" w:rsidR="000B2834" w:rsidRPr="007C0D4C" w:rsidRDefault="003508E7" w:rsidP="000B2834">
      <w:pPr>
        <w:autoSpaceDE w:val="0"/>
        <w:autoSpaceDN w:val="0"/>
        <w:snapToGrid w:val="0"/>
        <w:rPr>
          <w:rFonts w:ascii="ＭＳ ゴシック" w:eastAsia="ＭＳ ゴシック" w:hAnsi="ＭＳ ゴシック"/>
          <w:szCs w:val="21"/>
          <w:lang w:eastAsia="zh-CN"/>
        </w:rPr>
      </w:pPr>
      <w:r>
        <w:rPr>
          <w:rFonts w:ascii="ＭＳ ゴシック" w:eastAsia="ＭＳ ゴシック" w:hAnsi="ＭＳ ゴシック" w:hint="eastAsia"/>
          <w:szCs w:val="21"/>
        </w:rPr>
        <w:t>自治医科大学中央臨床研究審査委員会</w:t>
      </w:r>
      <w:bookmarkStart w:id="0" w:name="_GoBack"/>
      <w:bookmarkEnd w:id="0"/>
      <w:r w:rsidR="000B2834" w:rsidRPr="007C0D4C">
        <w:rPr>
          <w:rFonts w:ascii="ＭＳ ゴシック" w:eastAsia="ＭＳ ゴシック" w:hAnsi="ＭＳ ゴシック" w:hint="eastAsia"/>
          <w:szCs w:val="21"/>
          <w:lang w:eastAsia="zh-CN"/>
        </w:rPr>
        <w:t xml:space="preserve">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3508E7"/>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documentManagement/types"/>
    <ds:schemaRef ds:uri="http://purl.org/dc/elements/1.1/"/>
    <ds:schemaRef ds:uri="29a6e523-0dcb-4965-bc53-475866424b5d"/>
    <ds:schemaRef ds:uri="http://schemas.microsoft.com/office/infopath/2007/PartnerControls"/>
    <ds:schemaRef ds:uri="http://purl.org/dc/terms/"/>
    <ds:schemaRef ds:uri="http://schemas.openxmlformats.org/package/2006/metadata/core-properties"/>
    <ds:schemaRef ds:uri="http://schemas.microsoft.com/office/2006/metadata/properties"/>
    <ds:schemaRef ds:uri="85e6e18b-26c1-4122-9e79-e6c53ac26d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矢内 花郁</dc:creator>
  <cp:lastModifiedBy>矢内 花郁</cp:lastModifiedBy>
  <cp:revision>2</cp:revision>
  <dcterms:created xsi:type="dcterms:W3CDTF">2025-05-30T02:21:00Z</dcterms:created>
  <dcterms:modified xsi:type="dcterms:W3CDTF">2025-05-30T02:21:00Z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